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D9858" w14:textId="46EC497F" w:rsidR="002741E1" w:rsidRDefault="000138DD" w:rsidP="00FA7BF0">
      <w:pPr>
        <w:pStyle w:val="Titel"/>
        <w:rPr>
          <w:rFonts w:ascii="Albert Sans Light" w:hAnsi="Albert Sans Light"/>
          <w:sz w:val="22"/>
          <w:szCs w:val="22"/>
          <w:lang w:val="en-US"/>
        </w:rPr>
      </w:pPr>
      <w:r>
        <w:rPr>
          <w:rFonts w:ascii="Albert Sans Light" w:hAnsi="Albert Sans Light"/>
          <w:sz w:val="22"/>
          <w:szCs w:val="22"/>
          <w:lang w:val="en-US"/>
        </w:rPr>
        <w:t>October</w:t>
      </w:r>
      <w:r w:rsidR="002741E1">
        <w:rPr>
          <w:rFonts w:ascii="Albert Sans Light" w:hAnsi="Albert Sans Light"/>
          <w:sz w:val="22"/>
          <w:szCs w:val="22"/>
          <w:lang w:val="en-US"/>
        </w:rPr>
        <w:t xml:space="preserve"> 13</w:t>
      </w:r>
      <w:r w:rsidR="002741E1" w:rsidRPr="002741E1">
        <w:rPr>
          <w:rFonts w:ascii="Albert Sans Light" w:hAnsi="Albert Sans Light"/>
          <w:sz w:val="22"/>
          <w:szCs w:val="22"/>
          <w:vertAlign w:val="superscript"/>
          <w:lang w:val="en-US"/>
        </w:rPr>
        <w:t>th</w:t>
      </w:r>
      <w:r w:rsidR="002741E1">
        <w:rPr>
          <w:rFonts w:ascii="Albert Sans Light" w:hAnsi="Albert Sans Light"/>
          <w:sz w:val="22"/>
          <w:szCs w:val="22"/>
          <w:lang w:val="en-US"/>
        </w:rPr>
        <w:t>, 2023</w:t>
      </w:r>
    </w:p>
    <w:p w14:paraId="6D318DE9" w14:textId="77777777" w:rsidR="001978FC" w:rsidRPr="001978FC" w:rsidRDefault="001978FC" w:rsidP="001978FC">
      <w:pPr>
        <w:rPr>
          <w:lang w:val="en-US"/>
        </w:rPr>
      </w:pPr>
    </w:p>
    <w:p w14:paraId="6800471C" w14:textId="72CC7566" w:rsidR="00FF7BFF" w:rsidRDefault="00502B1E" w:rsidP="00FA7BF0">
      <w:pPr>
        <w:pStyle w:val="Titel"/>
        <w:rPr>
          <w:rFonts w:ascii="Albert Sans Light" w:hAnsi="Albert Sans Light"/>
          <w:lang w:val="en-US"/>
        </w:rPr>
      </w:pPr>
      <w:r w:rsidRPr="002741E1">
        <w:rPr>
          <w:rFonts w:ascii="Albert Sans Light" w:hAnsi="Albert Sans Light"/>
          <w:lang w:val="en-US"/>
        </w:rPr>
        <w:t xml:space="preserve">About </w:t>
      </w:r>
      <w:r>
        <w:rPr>
          <w:rFonts w:ascii="Albert Sans Light" w:hAnsi="Albert Sans Light"/>
          <w:lang w:val="en-US"/>
        </w:rPr>
        <w:t>a</w:t>
      </w:r>
      <w:r w:rsidRPr="002741E1">
        <w:rPr>
          <w:rFonts w:ascii="Albert Sans Light" w:hAnsi="Albert Sans Light"/>
          <w:lang w:val="en-US"/>
        </w:rPr>
        <w:t xml:space="preserve">msight GmbH </w:t>
      </w:r>
    </w:p>
    <w:p w14:paraId="39D5A8CE" w14:textId="77777777" w:rsidR="00BD0E14" w:rsidRPr="002741E1" w:rsidRDefault="00BD0E14" w:rsidP="00BD0E14">
      <w:pPr>
        <w:rPr>
          <w:rFonts w:ascii="Albert Sans Light" w:hAnsi="Albert Sans Light"/>
          <w:lang w:val="en-US"/>
        </w:rPr>
      </w:pPr>
    </w:p>
    <w:p w14:paraId="26132A70" w14:textId="3D3A1C16" w:rsidR="0062246A" w:rsidRDefault="00BA18E4" w:rsidP="00BA18E4">
      <w:pPr>
        <w:rPr>
          <w:rFonts w:ascii="Albert Sans Light" w:hAnsi="Albert Sans Light"/>
          <w:lang w:val="en-US"/>
        </w:rPr>
      </w:pPr>
      <w:r w:rsidRPr="002741E1">
        <w:rPr>
          <w:rFonts w:ascii="Albert Sans Light" w:hAnsi="Albert Sans Light"/>
          <w:lang w:val="en-US"/>
        </w:rPr>
        <w:t>"Information is the oil of the 21st century, and analytics is the combustion engine."</w:t>
      </w:r>
      <w:r w:rsidR="004A16D9" w:rsidRPr="002741E1">
        <w:rPr>
          <w:rFonts w:ascii="Albert Sans Light" w:hAnsi="Albert Sans Light"/>
          <w:lang w:val="en-US"/>
        </w:rPr>
        <w:t xml:space="preserve"> i</w:t>
      </w:r>
      <w:r w:rsidR="002A75E6" w:rsidRPr="002741E1">
        <w:rPr>
          <w:rFonts w:ascii="Albert Sans Light" w:hAnsi="Albert Sans Light"/>
          <w:lang w:val="en-US"/>
        </w:rPr>
        <w:t xml:space="preserve">s a famous quote of </w:t>
      </w:r>
      <w:r w:rsidR="00FF5AAD" w:rsidRPr="002741E1">
        <w:rPr>
          <w:rFonts w:ascii="Albert Sans Light" w:hAnsi="Albert Sans Light"/>
          <w:lang w:val="en-US"/>
        </w:rPr>
        <w:t>Peter Sondergaard, the former global head of research at Gartner Inc</w:t>
      </w:r>
      <w:r w:rsidRPr="002741E1">
        <w:rPr>
          <w:rFonts w:ascii="Albert Sans Light" w:hAnsi="Albert Sans Light"/>
          <w:lang w:val="en-US"/>
        </w:rPr>
        <w:t xml:space="preserve">. </w:t>
      </w:r>
      <w:r w:rsidR="00FF5AAD" w:rsidRPr="002741E1">
        <w:rPr>
          <w:rFonts w:ascii="Albert Sans Light" w:hAnsi="Albert Sans Light"/>
          <w:lang w:val="en-US"/>
        </w:rPr>
        <w:t>In the realm of Additive Manufacturing (AM) - a digital manufacturing</w:t>
      </w:r>
      <w:r w:rsidR="00366127" w:rsidRPr="002741E1">
        <w:rPr>
          <w:rFonts w:ascii="Albert Sans Light" w:hAnsi="Albert Sans Light"/>
          <w:lang w:val="en-US"/>
        </w:rPr>
        <w:t xml:space="preserve"> in its core</w:t>
      </w:r>
      <w:r w:rsidR="00FF5AAD" w:rsidRPr="002741E1">
        <w:rPr>
          <w:rFonts w:ascii="Albert Sans Light" w:hAnsi="Albert Sans Light"/>
          <w:lang w:val="en-US"/>
        </w:rPr>
        <w:t xml:space="preserve"> - this rings especially true. </w:t>
      </w:r>
    </w:p>
    <w:p w14:paraId="4A49538D" w14:textId="53C0394A" w:rsidR="005B0956" w:rsidRPr="002741E1" w:rsidRDefault="00FF7BFF" w:rsidP="00836009">
      <w:pPr>
        <w:pStyle w:val="StandardWeb"/>
        <w:rPr>
          <w:rFonts w:ascii="Albert Sans Light" w:hAnsi="Albert Sans Light"/>
          <w:lang w:val="en-US"/>
        </w:rPr>
      </w:pPr>
      <w:r>
        <w:rPr>
          <w:rFonts w:ascii="Albert Sans Light" w:hAnsi="Albert Sans Light"/>
          <w:lang w:val="en-US"/>
        </w:rPr>
        <w:t>T</w:t>
      </w:r>
      <w:r w:rsidR="00897100" w:rsidRPr="002741E1">
        <w:rPr>
          <w:rFonts w:ascii="Albert Sans Light" w:hAnsi="Albert Sans Light"/>
          <w:lang w:val="en-US"/>
        </w:rPr>
        <w:t xml:space="preserve">he </w:t>
      </w:r>
      <w:r w:rsidR="00BF339D" w:rsidRPr="002741E1">
        <w:rPr>
          <w:rFonts w:ascii="Albert Sans Light" w:hAnsi="Albert Sans Light"/>
          <w:lang w:val="en-US"/>
        </w:rPr>
        <w:t>a</w:t>
      </w:r>
      <w:r w:rsidR="00F05DFE" w:rsidRPr="002741E1">
        <w:rPr>
          <w:rFonts w:ascii="Albert Sans Light" w:hAnsi="Albert Sans Light"/>
          <w:lang w:val="en-US"/>
        </w:rPr>
        <w:t xml:space="preserve">msight GmbH, a </w:t>
      </w:r>
      <w:r w:rsidR="00BF339D" w:rsidRPr="002741E1">
        <w:rPr>
          <w:rFonts w:ascii="Albert Sans Light" w:hAnsi="Albert Sans Light"/>
          <w:lang w:val="en-US"/>
        </w:rPr>
        <w:t>s</w:t>
      </w:r>
      <w:r w:rsidR="009D1AB9" w:rsidRPr="002741E1">
        <w:rPr>
          <w:rFonts w:ascii="Albert Sans Light" w:hAnsi="Albert Sans Light"/>
          <w:lang w:val="en-US"/>
        </w:rPr>
        <w:t>pin-off from Fraunhofer IAPT</w:t>
      </w:r>
      <w:r w:rsidR="002935E0" w:rsidRPr="002741E1">
        <w:rPr>
          <w:rFonts w:ascii="Albert Sans Light" w:hAnsi="Albert Sans Light"/>
          <w:lang w:val="en-US"/>
        </w:rPr>
        <w:t xml:space="preserve"> in Hamburg, Germany</w:t>
      </w:r>
      <w:r w:rsidR="009D1AB9" w:rsidRPr="002741E1">
        <w:rPr>
          <w:rFonts w:ascii="Albert Sans Light" w:hAnsi="Albert Sans Light"/>
          <w:lang w:val="en-US"/>
        </w:rPr>
        <w:t xml:space="preserve">, </w:t>
      </w:r>
      <w:r w:rsidR="00B042E5" w:rsidRPr="002741E1">
        <w:rPr>
          <w:rFonts w:ascii="Albert Sans Light" w:hAnsi="Albert Sans Light"/>
          <w:lang w:val="en-US"/>
        </w:rPr>
        <w:t xml:space="preserve">has the vision </w:t>
      </w:r>
      <w:r w:rsidR="009D1AB9" w:rsidRPr="002741E1">
        <w:rPr>
          <w:rFonts w:ascii="Albert Sans Light" w:hAnsi="Albert Sans Light"/>
          <w:lang w:val="en-US"/>
        </w:rPr>
        <w:t xml:space="preserve">to make </w:t>
      </w:r>
      <w:r w:rsidR="002935E0" w:rsidRPr="002741E1">
        <w:rPr>
          <w:rFonts w:ascii="Albert Sans Light" w:hAnsi="Albert Sans Light"/>
          <w:lang w:val="en-US"/>
        </w:rPr>
        <w:t>the</w:t>
      </w:r>
      <w:r w:rsidR="009D1AB9" w:rsidRPr="002741E1">
        <w:rPr>
          <w:rFonts w:ascii="Albert Sans Light" w:hAnsi="Albert Sans Light"/>
          <w:lang w:val="en-US"/>
        </w:rPr>
        <w:t xml:space="preserve"> data management and analysis </w:t>
      </w:r>
      <w:r w:rsidR="002935E0" w:rsidRPr="002741E1">
        <w:rPr>
          <w:rFonts w:ascii="Albert Sans Light" w:hAnsi="Albert Sans Light"/>
          <w:lang w:val="en-US"/>
        </w:rPr>
        <w:t xml:space="preserve">in Additive Manufacturing </w:t>
      </w:r>
      <w:r w:rsidR="009D1AB9" w:rsidRPr="002741E1">
        <w:rPr>
          <w:rFonts w:ascii="Albert Sans Light" w:hAnsi="Albert Sans Light"/>
          <w:lang w:val="en-US"/>
        </w:rPr>
        <w:t>as easy as</w:t>
      </w:r>
      <w:r w:rsidR="0059551C" w:rsidRPr="002741E1">
        <w:rPr>
          <w:rFonts w:ascii="Albert Sans Light" w:hAnsi="Albert Sans Light"/>
          <w:lang w:val="en-US"/>
        </w:rPr>
        <w:t xml:space="preserve"> using a smartphone.</w:t>
      </w:r>
      <w:r w:rsidR="00535D83" w:rsidRPr="002741E1">
        <w:rPr>
          <w:rFonts w:ascii="Albert Sans Light" w:hAnsi="Albert Sans Light"/>
          <w:lang w:val="en-US"/>
        </w:rPr>
        <w:t xml:space="preserve"> Its software </w:t>
      </w:r>
      <w:r w:rsidR="00525D2E" w:rsidRPr="002741E1">
        <w:rPr>
          <w:rFonts w:ascii="Albert Sans Light" w:hAnsi="Albert Sans Light"/>
          <w:lang w:val="en-US"/>
        </w:rPr>
        <w:t>automatically</w:t>
      </w:r>
      <w:r w:rsidR="00363817" w:rsidRPr="002741E1">
        <w:rPr>
          <w:rFonts w:ascii="Albert Sans Light" w:hAnsi="Albert Sans Light"/>
          <w:lang w:val="en-US"/>
        </w:rPr>
        <w:t xml:space="preserve"> collect</w:t>
      </w:r>
      <w:r w:rsidR="00535D83" w:rsidRPr="002741E1">
        <w:rPr>
          <w:rFonts w:ascii="Albert Sans Light" w:hAnsi="Albert Sans Light"/>
          <w:lang w:val="en-US"/>
        </w:rPr>
        <w:t>s</w:t>
      </w:r>
      <w:r w:rsidR="00032DA2" w:rsidRPr="002741E1">
        <w:rPr>
          <w:rFonts w:ascii="Albert Sans Light" w:hAnsi="Albert Sans Light"/>
          <w:lang w:val="en-US"/>
        </w:rPr>
        <w:t xml:space="preserve"> and store</w:t>
      </w:r>
      <w:r w:rsidR="00302833">
        <w:rPr>
          <w:rFonts w:ascii="Albert Sans Light" w:hAnsi="Albert Sans Light"/>
          <w:lang w:val="en-US"/>
        </w:rPr>
        <w:t>s</w:t>
      </w:r>
      <w:r w:rsidR="00363817" w:rsidRPr="002741E1">
        <w:rPr>
          <w:rFonts w:ascii="Albert Sans Light" w:hAnsi="Albert Sans Light"/>
          <w:lang w:val="en-US"/>
        </w:rPr>
        <w:t xml:space="preserve"> </w:t>
      </w:r>
      <w:r w:rsidR="00FB0056" w:rsidRPr="002741E1">
        <w:rPr>
          <w:rFonts w:ascii="Albert Sans Light" w:hAnsi="Albert Sans Light"/>
          <w:lang w:val="en-US"/>
        </w:rPr>
        <w:t>relevant data, from powder to final part in a central database.</w:t>
      </w:r>
      <w:r w:rsidR="00535D83" w:rsidRPr="002741E1">
        <w:rPr>
          <w:rFonts w:ascii="Albert Sans Light" w:hAnsi="Albert Sans Light"/>
          <w:lang w:val="en-US"/>
        </w:rPr>
        <w:t xml:space="preserve"> Finally, you have all data in one place</w:t>
      </w:r>
      <w:r w:rsidR="0062305F" w:rsidRPr="002741E1">
        <w:rPr>
          <w:rFonts w:ascii="Albert Sans Light" w:hAnsi="Albert Sans Light"/>
          <w:lang w:val="en-US"/>
        </w:rPr>
        <w:t xml:space="preserve"> and can exploit their value</w:t>
      </w:r>
      <w:r w:rsidR="000E1BA1" w:rsidRPr="002741E1">
        <w:rPr>
          <w:rFonts w:ascii="Albert Sans Light" w:hAnsi="Albert Sans Light"/>
          <w:lang w:val="en-US"/>
        </w:rPr>
        <w:t xml:space="preserve"> with the </w:t>
      </w:r>
      <w:r w:rsidR="00252521" w:rsidRPr="002741E1">
        <w:rPr>
          <w:rFonts w:ascii="Albert Sans Light" w:hAnsi="Albert Sans Light"/>
          <w:lang w:val="en-US"/>
        </w:rPr>
        <w:t>software’s</w:t>
      </w:r>
      <w:r w:rsidR="000E1BA1" w:rsidRPr="002741E1">
        <w:rPr>
          <w:rFonts w:ascii="Albert Sans Light" w:hAnsi="Albert Sans Light"/>
          <w:lang w:val="en-US"/>
        </w:rPr>
        <w:t xml:space="preserve"> analytics</w:t>
      </w:r>
      <w:r w:rsidR="00BE23EC" w:rsidRPr="002741E1">
        <w:rPr>
          <w:rFonts w:ascii="Albert Sans Light" w:hAnsi="Albert Sans Light"/>
          <w:lang w:val="en-US"/>
        </w:rPr>
        <w:t xml:space="preserve"> tool</w:t>
      </w:r>
      <w:r w:rsidR="00771CCC" w:rsidRPr="002741E1">
        <w:rPr>
          <w:rFonts w:ascii="Albert Sans Light" w:hAnsi="Albert Sans Light"/>
          <w:lang w:val="en-US"/>
        </w:rPr>
        <w:t>.</w:t>
      </w:r>
      <w:r w:rsidR="005965A6" w:rsidRPr="002741E1">
        <w:rPr>
          <w:rFonts w:ascii="Albert Sans Light" w:hAnsi="Albert Sans Light"/>
          <w:lang w:val="en-US"/>
        </w:rPr>
        <w:t xml:space="preserve"> </w:t>
      </w:r>
      <w:r w:rsidR="005B0956" w:rsidRPr="002741E1">
        <w:rPr>
          <w:rFonts w:ascii="Albert Sans Light" w:hAnsi="Albert Sans Light"/>
          <w:lang w:val="en-US"/>
        </w:rPr>
        <w:t xml:space="preserve">The software is successfully applied in production as well as research and development. In production, the software </w:t>
      </w:r>
      <w:r w:rsidR="000A09B5" w:rsidRPr="002741E1">
        <w:rPr>
          <w:rFonts w:ascii="Albert Sans Light" w:hAnsi="Albert Sans Light"/>
          <w:lang w:val="en-US"/>
        </w:rPr>
        <w:t>is used to streamline</w:t>
      </w:r>
      <w:r w:rsidR="005B0956" w:rsidRPr="002741E1">
        <w:rPr>
          <w:rFonts w:ascii="Albert Sans Light" w:hAnsi="Albert Sans Light"/>
          <w:lang w:val="en-US"/>
        </w:rPr>
        <w:t xml:space="preserve"> </w:t>
      </w:r>
      <w:r w:rsidR="005C61B2" w:rsidRPr="002741E1">
        <w:rPr>
          <w:rFonts w:ascii="Albert Sans Light" w:hAnsi="Albert Sans Light"/>
          <w:lang w:val="en-US"/>
        </w:rPr>
        <w:t>the quality management</w:t>
      </w:r>
      <w:r w:rsidR="002A46BE" w:rsidRPr="002741E1">
        <w:rPr>
          <w:rFonts w:ascii="Albert Sans Light" w:hAnsi="Albert Sans Light"/>
          <w:lang w:val="en-US"/>
        </w:rPr>
        <w:t xml:space="preserve"> and </w:t>
      </w:r>
      <w:r w:rsidR="000A09B5" w:rsidRPr="002741E1">
        <w:rPr>
          <w:rFonts w:ascii="Albert Sans Light" w:hAnsi="Albert Sans Light"/>
          <w:lang w:val="en-US"/>
        </w:rPr>
        <w:t xml:space="preserve">to </w:t>
      </w:r>
      <w:r w:rsidR="008D3656" w:rsidRPr="002741E1">
        <w:rPr>
          <w:rFonts w:ascii="Albert Sans Light" w:hAnsi="Albert Sans Light"/>
          <w:lang w:val="en-US"/>
        </w:rPr>
        <w:t>improve</w:t>
      </w:r>
      <w:r w:rsidR="002A46BE" w:rsidRPr="002741E1">
        <w:rPr>
          <w:rFonts w:ascii="Albert Sans Light" w:hAnsi="Albert Sans Light"/>
          <w:lang w:val="en-US"/>
        </w:rPr>
        <w:t xml:space="preserve"> </w:t>
      </w:r>
      <w:r w:rsidR="006F7B3E" w:rsidRPr="002741E1">
        <w:rPr>
          <w:rFonts w:ascii="Albert Sans Light" w:hAnsi="Albert Sans Light"/>
          <w:lang w:val="en-US"/>
        </w:rPr>
        <w:t>the process stability</w:t>
      </w:r>
      <w:r w:rsidR="005C61B2" w:rsidRPr="002741E1">
        <w:rPr>
          <w:rFonts w:ascii="Albert Sans Light" w:hAnsi="Albert Sans Light"/>
          <w:lang w:val="en-US"/>
        </w:rPr>
        <w:t xml:space="preserve">; in research and development </w:t>
      </w:r>
      <w:r w:rsidR="007B524C">
        <w:rPr>
          <w:rFonts w:ascii="Albert Sans Light" w:hAnsi="Albert Sans Light"/>
          <w:lang w:val="en-US"/>
        </w:rPr>
        <w:t>the software</w:t>
      </w:r>
      <w:r w:rsidR="005C61B2" w:rsidRPr="002741E1">
        <w:rPr>
          <w:rFonts w:ascii="Albert Sans Light" w:hAnsi="Albert Sans Light"/>
          <w:lang w:val="en-US"/>
        </w:rPr>
        <w:t xml:space="preserve"> </w:t>
      </w:r>
      <w:r w:rsidR="008D3656" w:rsidRPr="002741E1">
        <w:rPr>
          <w:rFonts w:ascii="Albert Sans Light" w:hAnsi="Albert Sans Light"/>
          <w:lang w:val="en-US"/>
        </w:rPr>
        <w:t xml:space="preserve">is used to </w:t>
      </w:r>
      <w:r w:rsidR="005C61B2" w:rsidRPr="002741E1">
        <w:rPr>
          <w:rFonts w:ascii="Albert Sans Light" w:hAnsi="Albert Sans Light"/>
          <w:lang w:val="en-US"/>
        </w:rPr>
        <w:t xml:space="preserve">increase the efficiency and innovation potential </w:t>
      </w:r>
      <w:r w:rsidR="002A46BE" w:rsidRPr="002741E1">
        <w:rPr>
          <w:rFonts w:ascii="Albert Sans Light" w:hAnsi="Albert Sans Light"/>
          <w:lang w:val="en-US"/>
        </w:rPr>
        <w:t xml:space="preserve">in material and process development. </w:t>
      </w:r>
    </w:p>
    <w:p w14:paraId="20FAB580" w14:textId="20E5A29A" w:rsidR="008739B3" w:rsidRPr="002741E1" w:rsidRDefault="008739B3">
      <w:pPr>
        <w:spacing w:after="160" w:line="259" w:lineRule="auto"/>
        <w:rPr>
          <w:rFonts w:ascii="Albert Sans Light" w:hAnsi="Albert Sans Light"/>
          <w:b/>
          <w:bCs/>
          <w:u w:val="single"/>
          <w:lang w:val="en-US"/>
        </w:rPr>
      </w:pPr>
      <w:r w:rsidRPr="002741E1">
        <w:rPr>
          <w:rFonts w:ascii="Albert Sans Light" w:hAnsi="Albert Sans Light"/>
          <w:b/>
          <w:bCs/>
          <w:u w:val="single"/>
          <w:lang w:val="en-US"/>
        </w:rPr>
        <w:br w:type="page"/>
      </w:r>
    </w:p>
    <w:p w14:paraId="2C52C66C" w14:textId="77777777" w:rsidR="002741E1" w:rsidRDefault="002741E1" w:rsidP="002741E1">
      <w:pPr>
        <w:pStyle w:val="Titel"/>
        <w:rPr>
          <w:rFonts w:ascii="Albert Sans Light" w:hAnsi="Albert Sans Light"/>
          <w:sz w:val="22"/>
          <w:szCs w:val="22"/>
        </w:rPr>
      </w:pPr>
      <w:r w:rsidRPr="00855EAA">
        <w:rPr>
          <w:rFonts w:ascii="Albert Sans Light" w:hAnsi="Albert Sans Light"/>
          <w:sz w:val="22"/>
          <w:szCs w:val="22"/>
        </w:rPr>
        <w:lastRenderedPageBreak/>
        <w:t>Pressemitteilung vom 13.09.2023</w:t>
      </w:r>
    </w:p>
    <w:p w14:paraId="19BFCB46" w14:textId="77777777" w:rsidR="001978FC" w:rsidRPr="001978FC" w:rsidRDefault="001978FC" w:rsidP="001978FC"/>
    <w:p w14:paraId="5DE23970" w14:textId="6493C2CD" w:rsidR="008739B3" w:rsidRPr="002741E1" w:rsidRDefault="00AD4365" w:rsidP="008739B3">
      <w:pPr>
        <w:pStyle w:val="Titel"/>
        <w:rPr>
          <w:rFonts w:ascii="Albert Sans Light" w:hAnsi="Albert Sans Light"/>
        </w:rPr>
      </w:pPr>
      <w:r w:rsidRPr="002741E1">
        <w:rPr>
          <w:rFonts w:ascii="Albert Sans Light" w:hAnsi="Albert Sans Light"/>
        </w:rPr>
        <w:t xml:space="preserve">Nutzen Sie das Potential Ihrer </w:t>
      </w:r>
      <w:proofErr w:type="gramStart"/>
      <w:r w:rsidRPr="002741E1">
        <w:rPr>
          <w:rFonts w:ascii="Albert Sans Light" w:hAnsi="Albert Sans Light"/>
        </w:rPr>
        <w:t>Daten  -</w:t>
      </w:r>
      <w:proofErr w:type="gramEnd"/>
      <w:r w:rsidRPr="002741E1">
        <w:rPr>
          <w:rFonts w:ascii="Albert Sans Light" w:hAnsi="Albert Sans Light"/>
        </w:rPr>
        <w:t xml:space="preserve"> </w:t>
      </w:r>
      <w:r w:rsidR="00BD0E14" w:rsidRPr="002741E1">
        <w:rPr>
          <w:rFonts w:ascii="Albert Sans Light" w:hAnsi="Albert Sans Light"/>
        </w:rPr>
        <w:t>in Produktion sowie Forschung!</w:t>
      </w:r>
    </w:p>
    <w:p w14:paraId="4AC26444" w14:textId="2B3C0242" w:rsidR="008739B3" w:rsidRPr="002741E1" w:rsidRDefault="008739B3" w:rsidP="008739B3">
      <w:pPr>
        <w:rPr>
          <w:rFonts w:ascii="Albert Sans Light" w:hAnsi="Albert Sans Light"/>
        </w:rPr>
      </w:pPr>
      <w:r w:rsidRPr="002741E1">
        <w:rPr>
          <w:rFonts w:ascii="Albert Sans Light" w:hAnsi="Albert Sans Light"/>
        </w:rPr>
        <w:t>„</w:t>
      </w:r>
      <w:r w:rsidR="004B4234" w:rsidRPr="002741E1">
        <w:rPr>
          <w:rFonts w:ascii="Albert Sans Light" w:hAnsi="Albert Sans Light"/>
        </w:rPr>
        <w:t>Daten sind das Öl des 21. Jahrhunderts und Datenanalyse ist der Verbrennungsmotor dazu</w:t>
      </w:r>
      <w:r w:rsidRPr="002741E1">
        <w:rPr>
          <w:rFonts w:ascii="Albert Sans Light" w:hAnsi="Albert Sans Light"/>
        </w:rPr>
        <w:t xml:space="preserve">.“ ist ein berühmtes Zitat von Peter </w:t>
      </w:r>
      <w:proofErr w:type="spellStart"/>
      <w:r w:rsidRPr="002741E1">
        <w:rPr>
          <w:rFonts w:ascii="Albert Sans Light" w:hAnsi="Albert Sans Light"/>
        </w:rPr>
        <w:t>Sondergaard</w:t>
      </w:r>
      <w:proofErr w:type="spellEnd"/>
      <w:r w:rsidRPr="002741E1">
        <w:rPr>
          <w:rFonts w:ascii="Albert Sans Light" w:hAnsi="Albert Sans Light"/>
        </w:rPr>
        <w:t>, dem ehemaligen globalen Forschungsleiter bei Gartner Inc. Im Bereich der additiven Fertigung (AM) – einer im Kern digitalen Fertigung</w:t>
      </w:r>
      <w:r w:rsidR="008B0FCC" w:rsidRPr="002741E1">
        <w:rPr>
          <w:rFonts w:ascii="Albert Sans Light" w:hAnsi="Albert Sans Light"/>
        </w:rPr>
        <w:t>stechnologie</w:t>
      </w:r>
      <w:r w:rsidRPr="002741E1">
        <w:rPr>
          <w:rFonts w:ascii="Albert Sans Light" w:hAnsi="Albert Sans Light"/>
        </w:rPr>
        <w:t xml:space="preserve"> – trifft dies besonders zu. Obwohl AM eine enorme Datenmenge erzeugt, bleibt das Potenzial dieser </w:t>
      </w:r>
      <w:r w:rsidR="008B0FCC" w:rsidRPr="002741E1">
        <w:rPr>
          <w:rFonts w:ascii="Albert Sans Light" w:hAnsi="Albert Sans Light"/>
        </w:rPr>
        <w:t>Daten</w:t>
      </w:r>
      <w:r w:rsidRPr="002741E1">
        <w:rPr>
          <w:rFonts w:ascii="Albert Sans Light" w:hAnsi="Albert Sans Light"/>
        </w:rPr>
        <w:t xml:space="preserve"> weitgehend ungenutzt. Gründe dafür sind die Heterogenität und Menge der in AM erzeugten Daten, gepaart mit </w:t>
      </w:r>
      <w:r w:rsidR="00460510" w:rsidRPr="002741E1">
        <w:rPr>
          <w:rFonts w:ascii="Albert Sans Light" w:hAnsi="Albert Sans Light"/>
        </w:rPr>
        <w:t>einem</w:t>
      </w:r>
      <w:r w:rsidRPr="002741E1">
        <w:rPr>
          <w:rFonts w:ascii="Albert Sans Light" w:hAnsi="Albert Sans Light"/>
        </w:rPr>
        <w:t xml:space="preserve"> Mangel an standardisierten Datenformaten sowie geeigneten Softwaretools zur Verwaltung und Analyse </w:t>
      </w:r>
      <w:r w:rsidR="008B0FCC" w:rsidRPr="002741E1">
        <w:rPr>
          <w:rFonts w:ascii="Albert Sans Light" w:hAnsi="Albert Sans Light"/>
        </w:rPr>
        <w:t>dieser</w:t>
      </w:r>
      <w:r w:rsidRPr="002741E1">
        <w:rPr>
          <w:rFonts w:ascii="Albert Sans Light" w:hAnsi="Albert Sans Light"/>
        </w:rPr>
        <w:t>.</w:t>
      </w:r>
    </w:p>
    <w:p w14:paraId="5783D165" w14:textId="77777777" w:rsidR="008B0FCC" w:rsidRPr="002741E1" w:rsidRDefault="008B0FCC" w:rsidP="008739B3">
      <w:pPr>
        <w:rPr>
          <w:rFonts w:ascii="Albert Sans Light" w:hAnsi="Albert Sans Light"/>
        </w:rPr>
      </w:pPr>
    </w:p>
    <w:p w14:paraId="1E8D51BB" w14:textId="4F81750D" w:rsidR="008739B3" w:rsidRPr="002741E1" w:rsidRDefault="008B0FCC" w:rsidP="008739B3">
      <w:pPr>
        <w:rPr>
          <w:rFonts w:ascii="Albert Sans Light" w:hAnsi="Albert Sans Light"/>
        </w:rPr>
      </w:pPr>
      <w:r w:rsidRPr="002741E1">
        <w:rPr>
          <w:rFonts w:ascii="Albert Sans Light" w:hAnsi="Albert Sans Light"/>
        </w:rPr>
        <w:t>Die</w:t>
      </w:r>
      <w:r w:rsidR="008739B3" w:rsidRPr="002741E1">
        <w:rPr>
          <w:rFonts w:ascii="Albert Sans Light" w:hAnsi="Albert Sans Light"/>
        </w:rPr>
        <w:t xml:space="preserve"> amsight GmbH, eine Ausgründung des Fraunhofer IAPT in Hamburg, hat die Vision, die Datenverwaltung und -analyse in der additiven Fertigung so einfach wie die Nutzung eines Smartphones zu machen. </w:t>
      </w:r>
      <w:r w:rsidRPr="002741E1">
        <w:rPr>
          <w:rFonts w:ascii="Albert Sans Light" w:hAnsi="Albert Sans Light"/>
        </w:rPr>
        <w:t>Die</w:t>
      </w:r>
      <w:r w:rsidR="008739B3" w:rsidRPr="002741E1">
        <w:rPr>
          <w:rFonts w:ascii="Albert Sans Light" w:hAnsi="Albert Sans Light"/>
        </w:rPr>
        <w:t xml:space="preserve"> Software sammelt und speichert automatisch relevante Daten vom Pulver bis zum</w:t>
      </w:r>
      <w:r w:rsidR="00DB1243" w:rsidRPr="002741E1">
        <w:rPr>
          <w:rFonts w:ascii="Albert Sans Light" w:hAnsi="Albert Sans Light"/>
        </w:rPr>
        <w:t xml:space="preserve"> Fertig</w:t>
      </w:r>
      <w:r w:rsidR="008739B3" w:rsidRPr="002741E1">
        <w:rPr>
          <w:rFonts w:ascii="Albert Sans Light" w:hAnsi="Albert Sans Light"/>
        </w:rPr>
        <w:t xml:space="preserve">teil in einer zentralen Datenbank. </w:t>
      </w:r>
      <w:r w:rsidR="00DB1243" w:rsidRPr="002741E1">
        <w:rPr>
          <w:rFonts w:ascii="Albert Sans Light" w:hAnsi="Albert Sans Light"/>
        </w:rPr>
        <w:t xml:space="preserve">Dadurch sind </w:t>
      </w:r>
      <w:r w:rsidR="008739B3" w:rsidRPr="002741E1">
        <w:rPr>
          <w:rFonts w:ascii="Albert Sans Light" w:hAnsi="Albert Sans Light"/>
        </w:rPr>
        <w:t>alle</w:t>
      </w:r>
      <w:r w:rsidR="00DB1243" w:rsidRPr="002741E1">
        <w:rPr>
          <w:rFonts w:ascii="Albert Sans Light" w:hAnsi="Albert Sans Light"/>
        </w:rPr>
        <w:t xml:space="preserve"> relevanten</w:t>
      </w:r>
      <w:r w:rsidR="008739B3" w:rsidRPr="002741E1">
        <w:rPr>
          <w:rFonts w:ascii="Albert Sans Light" w:hAnsi="Albert Sans Light"/>
        </w:rPr>
        <w:t xml:space="preserve"> Daten an einem Ort</w:t>
      </w:r>
      <w:r w:rsidR="00DB1243" w:rsidRPr="002741E1">
        <w:rPr>
          <w:rFonts w:ascii="Albert Sans Light" w:hAnsi="Albert Sans Light"/>
        </w:rPr>
        <w:t xml:space="preserve"> verfügbar</w:t>
      </w:r>
      <w:r w:rsidR="008739B3" w:rsidRPr="002741E1">
        <w:rPr>
          <w:rFonts w:ascii="Albert Sans Light" w:hAnsi="Albert Sans Light"/>
        </w:rPr>
        <w:t xml:space="preserve"> und</w:t>
      </w:r>
      <w:r w:rsidR="007103A5" w:rsidRPr="002741E1">
        <w:rPr>
          <w:rFonts w:ascii="Albert Sans Light" w:hAnsi="Albert Sans Light"/>
        </w:rPr>
        <w:t xml:space="preserve"> der Wert der Daten</w:t>
      </w:r>
      <w:r w:rsidR="008739B3" w:rsidRPr="002741E1">
        <w:rPr>
          <w:rFonts w:ascii="Albert Sans Light" w:hAnsi="Albert Sans Light"/>
        </w:rPr>
        <w:t xml:space="preserve"> </w:t>
      </w:r>
      <w:r w:rsidR="007103A5" w:rsidRPr="002741E1">
        <w:rPr>
          <w:rFonts w:ascii="Albert Sans Light" w:hAnsi="Albert Sans Light"/>
        </w:rPr>
        <w:t>kann</w:t>
      </w:r>
      <w:r w:rsidR="008739B3" w:rsidRPr="002741E1">
        <w:rPr>
          <w:rFonts w:ascii="Albert Sans Light" w:hAnsi="Albert Sans Light"/>
        </w:rPr>
        <w:t xml:space="preserve"> </w:t>
      </w:r>
      <w:r w:rsidR="00126D2B" w:rsidRPr="002741E1">
        <w:rPr>
          <w:rFonts w:ascii="Albert Sans Light" w:hAnsi="Albert Sans Light"/>
        </w:rPr>
        <w:t>durch das Analysetool der Softwar</w:t>
      </w:r>
      <w:r w:rsidR="007103A5" w:rsidRPr="002741E1">
        <w:rPr>
          <w:rFonts w:ascii="Albert Sans Light" w:hAnsi="Albert Sans Light"/>
        </w:rPr>
        <w:t>e ausgeschöpft werden</w:t>
      </w:r>
      <w:r w:rsidR="008739B3" w:rsidRPr="002741E1">
        <w:rPr>
          <w:rFonts w:ascii="Albert Sans Light" w:hAnsi="Albert Sans Light"/>
        </w:rPr>
        <w:t>. Die Software wird sowohl in der Produktion als auch in Forschung und Entwicklung erfolgreich eingesetzt</w:t>
      </w:r>
      <w:r w:rsidR="007103A5" w:rsidRPr="002741E1">
        <w:rPr>
          <w:rFonts w:ascii="Albert Sans Light" w:hAnsi="Albert Sans Light"/>
        </w:rPr>
        <w:t>:</w:t>
      </w:r>
      <w:r w:rsidR="008739B3" w:rsidRPr="002741E1">
        <w:rPr>
          <w:rFonts w:ascii="Albert Sans Light" w:hAnsi="Albert Sans Light"/>
        </w:rPr>
        <w:t xml:space="preserve"> In der Produktion</w:t>
      </w:r>
      <w:r w:rsidR="007103A5" w:rsidRPr="002741E1">
        <w:rPr>
          <w:rFonts w:ascii="Albert Sans Light" w:hAnsi="Albert Sans Light"/>
        </w:rPr>
        <w:t xml:space="preserve"> zur </w:t>
      </w:r>
      <w:r w:rsidR="008739B3" w:rsidRPr="002741E1">
        <w:rPr>
          <w:rFonts w:ascii="Albert Sans Light" w:hAnsi="Albert Sans Light"/>
        </w:rPr>
        <w:t>Optimierung des Qualitätsmanagements und zur Verbesserung der Prozessstabilität</w:t>
      </w:r>
      <w:r w:rsidR="007103A5" w:rsidRPr="002741E1">
        <w:rPr>
          <w:rFonts w:ascii="Albert Sans Light" w:hAnsi="Albert Sans Light"/>
        </w:rPr>
        <w:t xml:space="preserve">; </w:t>
      </w:r>
      <w:r w:rsidR="008739B3" w:rsidRPr="002741E1">
        <w:rPr>
          <w:rFonts w:ascii="Albert Sans Light" w:hAnsi="Albert Sans Light"/>
        </w:rPr>
        <w:t xml:space="preserve">In der Forschung und Entwicklung </w:t>
      </w:r>
      <w:r w:rsidR="007103A5" w:rsidRPr="002741E1">
        <w:rPr>
          <w:rFonts w:ascii="Albert Sans Light" w:hAnsi="Albert Sans Light"/>
        </w:rPr>
        <w:t>zur</w:t>
      </w:r>
      <w:r w:rsidR="008739B3" w:rsidRPr="002741E1">
        <w:rPr>
          <w:rFonts w:ascii="Albert Sans Light" w:hAnsi="Albert Sans Light"/>
        </w:rPr>
        <w:t xml:space="preserve"> Steigerung der Effizienz und des Innovationspotenzials in der Material- und Prozessentwicklung.</w:t>
      </w:r>
    </w:p>
    <w:p w14:paraId="6FB5FD9E" w14:textId="77777777" w:rsidR="007103A5" w:rsidRPr="002741E1" w:rsidRDefault="007103A5" w:rsidP="008739B3">
      <w:pPr>
        <w:rPr>
          <w:rFonts w:ascii="Albert Sans Light" w:hAnsi="Albert Sans Light"/>
        </w:rPr>
      </w:pPr>
    </w:p>
    <w:p w14:paraId="2E854249" w14:textId="096D5454" w:rsidR="008739B3" w:rsidRPr="002741E1" w:rsidRDefault="008739B3" w:rsidP="008739B3">
      <w:pPr>
        <w:rPr>
          <w:rFonts w:ascii="Albert Sans Light" w:hAnsi="Albert Sans Light"/>
        </w:rPr>
      </w:pPr>
      <w:r w:rsidRPr="002741E1">
        <w:rPr>
          <w:rFonts w:ascii="Albert Sans Light" w:hAnsi="Albert Sans Light"/>
        </w:rPr>
        <w:t>Um</w:t>
      </w:r>
      <w:r w:rsidR="007103A5" w:rsidRPr="002741E1">
        <w:rPr>
          <w:rFonts w:ascii="Albert Sans Light" w:hAnsi="Albert Sans Light"/>
        </w:rPr>
        <w:t xml:space="preserve"> AM-Nutzern </w:t>
      </w:r>
      <w:r w:rsidRPr="002741E1">
        <w:rPr>
          <w:rFonts w:ascii="Albert Sans Light" w:hAnsi="Albert Sans Light"/>
        </w:rPr>
        <w:t xml:space="preserve">einen Leitfaden für effektives Datenmanagement bereitzustellen, veröffentlicht die amsight GmbH auf der diesjährigen </w:t>
      </w:r>
      <w:proofErr w:type="spellStart"/>
      <w:r w:rsidRPr="002741E1">
        <w:rPr>
          <w:rFonts w:ascii="Albert Sans Light" w:hAnsi="Albert Sans Light"/>
        </w:rPr>
        <w:t>FormNext</w:t>
      </w:r>
      <w:proofErr w:type="spellEnd"/>
      <w:r w:rsidRPr="002741E1">
        <w:rPr>
          <w:rFonts w:ascii="Albert Sans Light" w:hAnsi="Albert Sans Light"/>
        </w:rPr>
        <w:t xml:space="preserve"> ein Whitepaper zu</w:t>
      </w:r>
      <w:r w:rsidR="00C52104" w:rsidRPr="002741E1">
        <w:rPr>
          <w:rFonts w:ascii="Albert Sans Light" w:hAnsi="Albert Sans Light"/>
        </w:rPr>
        <w:t xml:space="preserve"> de</w:t>
      </w:r>
      <w:r w:rsidRPr="002741E1">
        <w:rPr>
          <w:rFonts w:ascii="Albert Sans Light" w:hAnsi="Albert Sans Light"/>
        </w:rPr>
        <w:t xml:space="preserve">m Thema. </w:t>
      </w:r>
      <w:r w:rsidR="00DB656B" w:rsidRPr="002741E1">
        <w:rPr>
          <w:rFonts w:ascii="Albert Sans Light" w:hAnsi="Albert Sans Light"/>
        </w:rPr>
        <w:t>Neben Richtlinien für ein effektives Datenmanagement ist auch ein Use-Case</w:t>
      </w:r>
      <w:r w:rsidR="00831D87" w:rsidRPr="002741E1">
        <w:rPr>
          <w:rFonts w:ascii="Albert Sans Light" w:hAnsi="Albert Sans Light"/>
        </w:rPr>
        <w:t xml:space="preserve"> enthalten, der</w:t>
      </w:r>
      <w:r w:rsidRPr="002741E1">
        <w:rPr>
          <w:rFonts w:ascii="Albert Sans Light" w:hAnsi="Albert Sans Light"/>
        </w:rPr>
        <w:t xml:space="preserve"> zeigt, wie der deutsche Dienstleister Kegelmann Technik GmbH mithilfe des Fraunhofer IAPT und der amsight GmbH die Qualität und Reproduzierbarkeit seiner AM-Produktion</w:t>
      </w:r>
      <w:r w:rsidR="00AD4365" w:rsidRPr="002741E1">
        <w:rPr>
          <w:rFonts w:ascii="Albert Sans Light" w:hAnsi="Albert Sans Light"/>
        </w:rPr>
        <w:t xml:space="preserve"> durch ein digitales Datenmanagement</w:t>
      </w:r>
      <w:r w:rsidRPr="002741E1">
        <w:rPr>
          <w:rFonts w:ascii="Albert Sans Light" w:hAnsi="Albert Sans Light"/>
        </w:rPr>
        <w:t xml:space="preserve"> optimiert hat.</w:t>
      </w:r>
    </w:p>
    <w:p w14:paraId="28D5DEB0" w14:textId="77777777" w:rsidR="008739B3" w:rsidRPr="002741E1" w:rsidRDefault="008739B3" w:rsidP="008739B3">
      <w:pPr>
        <w:rPr>
          <w:rFonts w:ascii="Albert Sans Light" w:hAnsi="Albert Sans Light"/>
        </w:rPr>
      </w:pPr>
    </w:p>
    <w:p w14:paraId="2FCCD969" w14:textId="1E52D994" w:rsidR="008739B3" w:rsidRPr="002741E1" w:rsidRDefault="008739B3" w:rsidP="008739B3">
      <w:pPr>
        <w:pStyle w:val="Titel"/>
        <w:rPr>
          <w:rFonts w:ascii="Albert Sans Light" w:hAnsi="Albert Sans Light"/>
        </w:rPr>
      </w:pPr>
      <w:r w:rsidRPr="002741E1">
        <w:rPr>
          <w:rFonts w:ascii="Albert Sans Light" w:hAnsi="Albert Sans Light"/>
        </w:rPr>
        <w:t xml:space="preserve">Über </w:t>
      </w:r>
      <w:r w:rsidR="008B73A7">
        <w:rPr>
          <w:rFonts w:ascii="Albert Sans Light" w:hAnsi="Albert Sans Light"/>
        </w:rPr>
        <w:t>a</w:t>
      </w:r>
      <w:r w:rsidRPr="002741E1">
        <w:rPr>
          <w:rFonts w:ascii="Albert Sans Light" w:hAnsi="Albert Sans Light"/>
        </w:rPr>
        <w:t>msight GmbH</w:t>
      </w:r>
    </w:p>
    <w:p w14:paraId="60BD51F5" w14:textId="77777777" w:rsidR="008739B3" w:rsidRPr="002741E1" w:rsidRDefault="008739B3" w:rsidP="008739B3">
      <w:pPr>
        <w:rPr>
          <w:rFonts w:ascii="Albert Sans Light" w:hAnsi="Albert Sans Light"/>
        </w:rPr>
      </w:pPr>
      <w:r w:rsidRPr="002741E1">
        <w:rPr>
          <w:rFonts w:ascii="Albert Sans Light" w:hAnsi="Albert Sans Light"/>
        </w:rPr>
        <w:t>Wir sind ein Softwareunternehmen aus Hamburg mit der Vision, die beste Software für Datenmanagement und Qualitätssicherung im industriellen 3D-Druck-Bereich zu entwickeln. Wir glauben, dass der 3D-Druck die ressourceneffizienteste Art ist, Produkte herzustellen und möchten mit unserem Unternehmen das Wachstum der Branche unterstützen.</w:t>
      </w:r>
    </w:p>
    <w:p w14:paraId="28CD8CAF" w14:textId="77777777" w:rsidR="00FA7BF0" w:rsidRPr="002741E1" w:rsidRDefault="00FA7BF0">
      <w:pPr>
        <w:spacing w:after="160" w:line="259" w:lineRule="auto"/>
        <w:rPr>
          <w:rFonts w:ascii="Albert Sans Light" w:hAnsi="Albert Sans Light"/>
          <w:b/>
          <w:bCs/>
          <w:u w:val="single"/>
        </w:rPr>
      </w:pPr>
    </w:p>
    <w:sectPr w:rsidR="00FA7BF0" w:rsidRPr="002741E1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7716D" w14:textId="77777777" w:rsidR="00315C4E" w:rsidRDefault="00315C4E" w:rsidP="00355B12">
      <w:r>
        <w:separator/>
      </w:r>
    </w:p>
  </w:endnote>
  <w:endnote w:type="continuationSeparator" w:id="0">
    <w:p w14:paraId="31F91678" w14:textId="77777777" w:rsidR="00315C4E" w:rsidRDefault="00315C4E" w:rsidP="00355B12">
      <w:r>
        <w:continuationSeparator/>
      </w:r>
    </w:p>
  </w:endnote>
  <w:endnote w:type="continuationNotice" w:id="1">
    <w:p w14:paraId="14745E5D" w14:textId="77777777" w:rsidR="00315C4E" w:rsidRDefault="00315C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lbert Sans">
    <w:panose1 w:val="00000000000000000000"/>
    <w:charset w:val="00"/>
    <w:family w:val="auto"/>
    <w:pitch w:val="variable"/>
    <w:sig w:usb0="A00000BF" w:usb1="4000204B" w:usb2="00000000" w:usb3="00000000" w:csb0="00000093" w:csb1="00000000"/>
  </w:font>
  <w:font w:name="Albert Sans Light">
    <w:panose1 w:val="00000000000000000000"/>
    <w:charset w:val="00"/>
    <w:family w:val="auto"/>
    <w:pitch w:val="variable"/>
    <w:sig w:usb0="A00000B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4144319"/>
      <w:docPartObj>
        <w:docPartGallery w:val="Page Numbers (Bottom of Page)"/>
        <w:docPartUnique/>
      </w:docPartObj>
    </w:sdtPr>
    <w:sdtEndPr/>
    <w:sdtContent>
      <w:p w14:paraId="17D108C2" w14:textId="77777777" w:rsidR="000256A4" w:rsidRDefault="000256A4">
        <w:pPr>
          <w:pStyle w:val="Fuzeile"/>
          <w:jc w:val="center"/>
        </w:pPr>
      </w:p>
      <w:tbl>
        <w:tblPr>
          <w:tblStyle w:val="Tabellenraster"/>
          <w:tblW w:w="9067" w:type="dxa"/>
          <w:jc w:val="center"/>
          <w:tblCellMar>
            <w:top w:w="57" w:type="dxa"/>
          </w:tblCellMar>
          <w:tblLook w:val="04A0" w:firstRow="1" w:lastRow="0" w:firstColumn="1" w:lastColumn="0" w:noHBand="0" w:noVBand="1"/>
        </w:tblPr>
        <w:tblGrid>
          <w:gridCol w:w="2693"/>
          <w:gridCol w:w="2693"/>
          <w:gridCol w:w="3681"/>
        </w:tblGrid>
        <w:tr w:rsidR="000256A4" w:rsidRPr="009F5681" w14:paraId="64AEEE28" w14:textId="77777777" w:rsidTr="002C4051">
          <w:trPr>
            <w:jc w:val="center"/>
          </w:trPr>
          <w:tc>
            <w:tcPr>
              <w:tcW w:w="2693" w:type="dxa"/>
              <w:vMerge w:val="restart"/>
            </w:tcPr>
            <w:p w14:paraId="4949C1E2" w14:textId="77777777" w:rsidR="000256A4" w:rsidRPr="00877B1A" w:rsidRDefault="000256A4" w:rsidP="000256A4">
              <w:pPr>
                <w:pStyle w:val="Klein"/>
                <w:rPr>
                  <w:sz w:val="16"/>
                  <w:szCs w:val="24"/>
                </w:rPr>
              </w:pPr>
              <w:r>
                <w:rPr>
                  <w:noProof/>
                </w:rPr>
                <mc:AlternateContent>
                  <mc:Choice Requires="wps">
                    <w:drawing>
                      <wp:anchor distT="0" distB="0" distL="114300" distR="114300" simplePos="0" relativeHeight="251659264" behindDoc="1" locked="0" layoutInCell="1" allowOverlap="1" wp14:anchorId="43C4BCD3" wp14:editId="6D8CC84F">
                        <wp:simplePos x="0" y="0"/>
                        <wp:positionH relativeFrom="column">
                          <wp:posOffset>-679</wp:posOffset>
                        </wp:positionH>
                        <wp:positionV relativeFrom="paragraph">
                          <wp:posOffset>21669</wp:posOffset>
                        </wp:positionV>
                        <wp:extent cx="745562" cy="79200"/>
                        <wp:effectExtent l="0" t="0" r="0" b="0"/>
                        <wp:wrapNone/>
                        <wp:docPr id="734206286" name="Rechteck 1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/>
                              <wps:spPr>
                                <a:xfrm>
                                  <a:off x="0" y="0"/>
                                  <a:ext cx="745562" cy="79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7FFB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rect w14:anchorId="717BA551" id="Rechteck 1" o:spid="_x0000_s1026" style="position:absolute;margin-left:-.05pt;margin-top:1.7pt;width:58.7pt;height:6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YInfgIAAF0FAAAOAAAAZHJzL2Uyb0RvYy54bWysVE1v2zAMvQ/YfxB0X50ESdMGdYqsRYYB&#10;RVusHXpWZCk2IIsapcTJfv0o+SNdV+wwLAdFEh8fyWdSV9eH2rC9Ql+Bzfn4bMSZshKKym5z/v15&#10;/emCMx+ELYQBq3J+VJ5fLz9+uGrcQk2gBFMoZERi/aJxOS9DcIss87JUtfBn4JQlowasRaAjbrMC&#10;RUPstckmo9F51gAWDkEq7+n2tjXyZeLXWsnwoLVXgZmcU24hrZjWTVyz5ZVYbFG4spJdGuIfsqhF&#10;ZSnoQHUrgmA7rP6gqiuJ4EGHMwl1BlpXUqUaqJrx6E01T6VwKtVC4ng3yOT/H6283z+5RyQZGucX&#10;nraxioPGOv5TfuyQxDoOYqlDYJIu59PZ7HzCmSTT/JK+RdQyO/k69OGLgprFTc6RPkVSSOzvfGih&#10;PSSG8mCqYl0Zkw643dwYZHtBn+1ivl5/nnbsv8GMjWAL0a1ljDfZqZK0C0ejIs7Yb0qzqqDcJymT&#10;1GRqiCOkVDaMW1MpCtWGn43o10ePbRk9UqWJMDJrij9wdwQ9siXpudssO3x0ValHB+fR3xJrnQeP&#10;FBlsGJzrygK+R2Coqi5yi+9FaqWJKm2gOD4iQ2gnxDu5rui73QkfHgXSSNDw0JiHB1q0gSbn0O04&#10;KwF/vncf8dSpZOWsoRHLuf+xE6g4M18t9fDleDqNM5kO09l8Qgd8bdm8tthdfQPUDmN6UJxM24gP&#10;pt9qhPqFXoNVjEomYSXFzrkM2B9uQjv69J5ItVolGM2hE+HOPjkZyaOqsS+fDy8CXde8gZr+Hvpx&#10;FIs3Pdxio6eF1S6ArlKDn3Tt9KYZTo3TvTfxkXh9TqjTq7j8BQAA//8DAFBLAwQUAAYACAAAACEA&#10;naeJcdoAAAAGAQAADwAAAGRycy9kb3ducmV2LnhtbEyOwU7DMBBE70j8g7VI3Fo7FCiEOFVFxQ0h&#10;UXrhto2X2CJeh9ht0r/HPcFtRjOaedVq8p040hBdYA3FXIEgboJx3GrYfbzMHkDEhGywC0waThRh&#10;VV9eVFiaMPI7HbepFXmEY4kabEp9KWVsLHmM89AT5+wrDB5TtkMrzYBjHvedvFHqXnp0nB8s9vRs&#10;qfneHryGn52a3j7HYnjdbJw62aVZo0taX19N6ycQiab0V4YzfkaHOjPtw4FNFJ2GWZGLGha3IM5p&#10;sVyA2Gdx9wiyruR//PoXAAD//wMAUEsBAi0AFAAGAAgAAAAhALaDOJL+AAAA4QEAABMAAAAAAAAA&#10;AAAAAAAAAAAAAFtDb250ZW50X1R5cGVzXS54bWxQSwECLQAUAAYACAAAACEAOP0h/9YAAACUAQAA&#10;CwAAAAAAAAAAAAAAAAAvAQAAX3JlbHMvLnJlbHNQSwECLQAUAAYACAAAACEA4fWCJ34CAABdBQAA&#10;DgAAAAAAAAAAAAAAAAAuAgAAZHJzL2Uyb0RvYy54bWxQSwECLQAUAAYACAAAACEAnaeJcdoAAAAG&#10;AQAADwAAAAAAAAAAAAAAAADYBAAAZHJzL2Rvd25yZXYueG1sUEsFBgAAAAAEAAQA8wAAAN8FAAAA&#10;AA==&#10;" fillcolor="#87ffb4" stroked="f" strokeweight="1pt"/>
                    </w:pict>
                  </mc:Fallback>
                </mc:AlternateContent>
              </w:r>
              <w:r w:rsidRPr="00877B1A">
                <w:rPr>
                  <w:sz w:val="16"/>
                  <w:szCs w:val="24"/>
                </w:rPr>
                <w:t>amsight GmbH</w:t>
              </w:r>
            </w:p>
            <w:p w14:paraId="2D9FD8EA" w14:textId="77777777" w:rsidR="000256A4" w:rsidRPr="00877B1A" w:rsidRDefault="000256A4" w:rsidP="000256A4">
              <w:pPr>
                <w:pStyle w:val="Klein"/>
                <w:rPr>
                  <w:sz w:val="16"/>
                  <w:szCs w:val="24"/>
                </w:rPr>
              </w:pPr>
              <w:r w:rsidRPr="00877B1A">
                <w:rPr>
                  <w:sz w:val="16"/>
                  <w:szCs w:val="24"/>
                </w:rPr>
                <w:t xml:space="preserve">Harburger </w:t>
              </w:r>
              <w:proofErr w:type="spellStart"/>
              <w:r w:rsidRPr="00877B1A">
                <w:rPr>
                  <w:sz w:val="16"/>
                  <w:szCs w:val="24"/>
                </w:rPr>
                <w:t>Schloßstraße</w:t>
              </w:r>
              <w:proofErr w:type="spellEnd"/>
              <w:r w:rsidRPr="00877B1A">
                <w:rPr>
                  <w:sz w:val="16"/>
                  <w:szCs w:val="24"/>
                </w:rPr>
                <w:t xml:space="preserve"> 6-12</w:t>
              </w:r>
            </w:p>
            <w:p w14:paraId="68514C5E" w14:textId="77777777" w:rsidR="000256A4" w:rsidRPr="00877B1A" w:rsidRDefault="000256A4" w:rsidP="000256A4">
              <w:pPr>
                <w:pStyle w:val="Klein"/>
                <w:rPr>
                  <w:sz w:val="16"/>
                  <w:szCs w:val="24"/>
                </w:rPr>
              </w:pPr>
              <w:r w:rsidRPr="00877B1A">
                <w:rPr>
                  <w:sz w:val="16"/>
                  <w:szCs w:val="24"/>
                </w:rPr>
                <w:t>21079 Hamburg</w:t>
              </w:r>
            </w:p>
            <w:p w14:paraId="11EB974E" w14:textId="77777777" w:rsidR="000256A4" w:rsidRPr="00877B1A" w:rsidRDefault="000256A4" w:rsidP="000256A4">
              <w:pPr>
                <w:pStyle w:val="Klein"/>
                <w:rPr>
                  <w:sz w:val="16"/>
                  <w:szCs w:val="24"/>
                </w:rPr>
              </w:pPr>
              <w:r w:rsidRPr="00877B1A">
                <w:rPr>
                  <w:sz w:val="16"/>
                  <w:szCs w:val="24"/>
                </w:rPr>
                <w:t>Germany</w:t>
              </w:r>
            </w:p>
          </w:tc>
          <w:tc>
            <w:tcPr>
              <w:tcW w:w="2693" w:type="dxa"/>
            </w:tcPr>
            <w:p w14:paraId="1618470F" w14:textId="77777777" w:rsidR="000256A4" w:rsidRPr="009F5681" w:rsidRDefault="000256A4" w:rsidP="000256A4">
              <w:pPr>
                <w:pStyle w:val="Klein"/>
                <w:rPr>
                  <w:sz w:val="16"/>
                  <w:szCs w:val="24"/>
                  <w:lang w:val="en-US"/>
                </w:rPr>
              </w:pPr>
              <w:r>
                <w:rPr>
                  <w:sz w:val="16"/>
                  <w:szCs w:val="24"/>
                  <w:lang w:val="en-US"/>
                </w:rPr>
                <w:t>CONTACT</w:t>
              </w:r>
            </w:p>
          </w:tc>
          <w:tc>
            <w:tcPr>
              <w:tcW w:w="3681" w:type="dxa"/>
            </w:tcPr>
            <w:p w14:paraId="3C6AB502" w14:textId="77777777" w:rsidR="000256A4" w:rsidRPr="009F5681" w:rsidRDefault="000256A4" w:rsidP="000256A4">
              <w:pPr>
                <w:pStyle w:val="Klein"/>
                <w:rPr>
                  <w:sz w:val="16"/>
                  <w:szCs w:val="24"/>
                  <w:lang w:val="en-US"/>
                </w:rPr>
              </w:pPr>
              <w:r>
                <w:rPr>
                  <w:sz w:val="16"/>
                  <w:szCs w:val="24"/>
                  <w:lang w:val="en-US"/>
                </w:rPr>
                <w:t>REGISTRY</w:t>
              </w:r>
            </w:p>
          </w:tc>
        </w:tr>
        <w:tr w:rsidR="000256A4" w:rsidRPr="0085242F" w14:paraId="64A25C88" w14:textId="77777777" w:rsidTr="002C4051">
          <w:trPr>
            <w:jc w:val="center"/>
          </w:trPr>
          <w:tc>
            <w:tcPr>
              <w:tcW w:w="2693" w:type="dxa"/>
              <w:vMerge/>
            </w:tcPr>
            <w:p w14:paraId="25F36BF8" w14:textId="77777777" w:rsidR="000256A4" w:rsidRPr="009F5681" w:rsidRDefault="000256A4" w:rsidP="000256A4">
              <w:pPr>
                <w:pStyle w:val="Klein"/>
                <w:rPr>
                  <w:sz w:val="16"/>
                  <w:szCs w:val="24"/>
                  <w:lang w:val="en-US"/>
                </w:rPr>
              </w:pPr>
            </w:p>
          </w:tc>
          <w:tc>
            <w:tcPr>
              <w:tcW w:w="2693" w:type="dxa"/>
            </w:tcPr>
            <w:p w14:paraId="0681D11B" w14:textId="77777777" w:rsidR="000256A4" w:rsidRPr="001221E1" w:rsidRDefault="000256A4" w:rsidP="000256A4">
              <w:pPr>
                <w:pStyle w:val="Klein"/>
                <w:rPr>
                  <w:sz w:val="16"/>
                  <w:szCs w:val="24"/>
                  <w:lang w:val="en-US"/>
                </w:rPr>
              </w:pPr>
              <w:r w:rsidRPr="001221E1">
                <w:rPr>
                  <w:sz w:val="16"/>
                  <w:szCs w:val="24"/>
                  <w:lang w:val="en-US"/>
                </w:rPr>
                <w:t>contact@amsight.de</w:t>
              </w:r>
            </w:p>
            <w:p w14:paraId="3D3F9B47" w14:textId="77777777" w:rsidR="000256A4" w:rsidRPr="001221E1" w:rsidRDefault="000256A4" w:rsidP="000256A4">
              <w:pPr>
                <w:pStyle w:val="Klein"/>
                <w:rPr>
                  <w:sz w:val="16"/>
                  <w:szCs w:val="24"/>
                  <w:lang w:val="en-US"/>
                </w:rPr>
              </w:pPr>
              <w:r>
                <w:rPr>
                  <w:noProof/>
                </w:rPr>
                <mc:AlternateContent>
                  <mc:Choice Requires="wps">
                    <w:drawing>
                      <wp:anchor distT="0" distB="0" distL="114300" distR="114300" simplePos="0" relativeHeight="251660288" behindDoc="1" locked="0" layoutInCell="1" allowOverlap="1" wp14:anchorId="4CED80D9" wp14:editId="4E74F24D">
                        <wp:simplePos x="0" y="0"/>
                        <wp:positionH relativeFrom="column">
                          <wp:posOffset>3084</wp:posOffset>
                        </wp:positionH>
                        <wp:positionV relativeFrom="paragraph">
                          <wp:posOffset>22860</wp:posOffset>
                        </wp:positionV>
                        <wp:extent cx="544286" cy="79200"/>
                        <wp:effectExtent l="0" t="0" r="8255" b="0"/>
                        <wp:wrapNone/>
                        <wp:docPr id="1978836492" name="Rechteck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/>
                              <wps:spPr>
                                <a:xfrm>
                                  <a:off x="0" y="0"/>
                                  <a:ext cx="544286" cy="79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7FFB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rect w14:anchorId="2D53FE29" id="Rechteck 1" o:spid="_x0000_s1026" style="position:absolute;margin-left:.25pt;margin-top:1.8pt;width:42.85pt;height:6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F7afgIAAF0FAAAOAAAAZHJzL2Uyb0RvYy54bWysVE1v2zAMvQ/YfxB0X50EST+COkWWIsOA&#10;oi3WDj0rshQbkEWNUuJkv36U/JGuK3YYloMiiY+P5DOp65tDbdheoa/A5nx8NuJMWQlFZbc5//68&#10;/nTJmQ/CFsKAVTk/Ks9vFh8/XDduriZQgikUMiKxft64nJchuHmWeVmqWvgzcMqSUQPWItARt1mB&#10;oiH22mST0eg8awALhyCV93R72xr5IvFrrWR40NqrwEzOKbeQVkzrJq7Z4lrMtyhcWckuDfEPWdSi&#10;shR0oLoVQbAdVn9Q1ZVE8KDDmYQ6A60rqVINVM149Kaap1I4lWohcbwbZPL/j1be75/cI5IMjfNz&#10;T9tYxUFjHf8pP3ZIYh0HsdQhMEmXs+l0cnnOmSTTxRV9i6hldvJ16MMXBTWLm5wjfYqkkNjf+dBC&#10;e0gM5cFUxboyJh1wu1kZZHtBn+3yYr3+PO3Yf4MZG8EWolvLGG+yUyVpF45GRZyx35RmVUG5T1Im&#10;qcnUEEdIqWwYt6ZSFKoNPxvRr48e2zJ6pEoTYWTWFH/g7gh6ZEvSc7dZdvjoqlKPDs6jvyXWOg8e&#10;KTLYMDjXlQV8j8BQVV3kFt+L1EoTVdpAcXxEhtBOiHdyXdF3uxM+PAqkkaDhoTEPD7RoA03Oodtx&#10;VgL+fO8+4qlTycpZQyOWc/9jJ1BxZr5a6uGr8XQaZzIdprOLCR3wtWXz2mJ39QqoHcb0oDiZthEf&#10;TL/VCPULvQbLGJVMwkqKnXMZsD+sQjv69J5ItVwmGM2hE+HOPjkZyaOqsS+fDy8CXde8gZr+Hvpx&#10;FPM3Pdxio6eF5S6ArlKDn3Tt9KYZTo3TvTfxkXh9TqjTq7j4BQAA//8DAFBLAwQUAAYACAAAACEA&#10;wbiIStgAAAAEAQAADwAAAGRycy9kb3ducmV2LnhtbEyOwU7DMBBE70j8g7VI3KidIkIV4lQVFTeE&#10;RNsLNzdeYot4HWK3Sf+e5QTH0TzNvHo9h16ccUw+koZioUAgtdF66jQc9i93KxApG7Kmj4QaLphg&#10;3Vxf1aaycaJ3PO9yJ3iEUmU0uJyHSsrUOgwmLeKAxN1nHIPJHMdO2tFMPB56uVSqlMF44gdnBnx2&#10;2H7tTkHD90HNbx9TMb5ut15d3KPdGJ+1vr2ZN08gMs75D4ZffVaHhp2O8UQ2iV7DA3Ma7ksQXK7K&#10;JYgjQ2UBsqnlf/nmBwAA//8DAFBLAQItABQABgAIAAAAIQC2gziS/gAAAOEBAAATAAAAAAAAAAAA&#10;AAAAAAAAAABbQ29udGVudF9UeXBlc10ueG1sUEsBAi0AFAAGAAgAAAAhADj9If/WAAAAlAEAAAsA&#10;AAAAAAAAAAAAAAAALwEAAF9yZWxzLy5yZWxzUEsBAi0AFAAGAAgAAAAhAKdUXtp+AgAAXQUAAA4A&#10;AAAAAAAAAAAAAAAALgIAAGRycy9lMm9Eb2MueG1sUEsBAi0AFAAGAAgAAAAhAMG4iErYAAAABAEA&#10;AA8AAAAAAAAAAAAAAAAA2AQAAGRycy9kb3ducmV2LnhtbFBLBQYAAAAABAAEAPMAAADdBQAAAAA=&#10;" fillcolor="#87ffb4" stroked="f" strokeweight="1pt"/>
                    </w:pict>
                  </mc:Fallback>
                </mc:AlternateContent>
              </w:r>
              <w:r w:rsidRPr="001221E1">
                <w:rPr>
                  <w:sz w:val="16"/>
                  <w:szCs w:val="24"/>
                  <w:lang w:val="en-US"/>
                </w:rPr>
                <w:t>amsight.de</w:t>
              </w:r>
            </w:p>
            <w:p w14:paraId="4C34BB8C" w14:textId="77777777" w:rsidR="000256A4" w:rsidRPr="001221E1" w:rsidRDefault="000256A4" w:rsidP="000256A4">
              <w:pPr>
                <w:pStyle w:val="Klein"/>
                <w:rPr>
                  <w:sz w:val="16"/>
                  <w:szCs w:val="24"/>
                  <w:lang w:val="en-US"/>
                </w:rPr>
              </w:pPr>
            </w:p>
          </w:tc>
          <w:tc>
            <w:tcPr>
              <w:tcW w:w="3681" w:type="dxa"/>
            </w:tcPr>
            <w:p w14:paraId="1E0BD203" w14:textId="77777777" w:rsidR="000256A4" w:rsidRDefault="000256A4" w:rsidP="000256A4">
              <w:pPr>
                <w:pStyle w:val="Klein"/>
                <w:rPr>
                  <w:sz w:val="16"/>
                  <w:szCs w:val="24"/>
                </w:rPr>
              </w:pPr>
              <w:r w:rsidRPr="00FC2C86">
                <w:rPr>
                  <w:sz w:val="16"/>
                  <w:szCs w:val="24"/>
                </w:rPr>
                <w:t>Amtsgericht Hamburg</w:t>
              </w:r>
              <w:r>
                <w:rPr>
                  <w:sz w:val="16"/>
                  <w:szCs w:val="24"/>
                </w:rPr>
                <w:t xml:space="preserve">, </w:t>
              </w:r>
              <w:r w:rsidRPr="002E71E1">
                <w:rPr>
                  <w:sz w:val="16"/>
                  <w:szCs w:val="24"/>
                </w:rPr>
                <w:t>HBR</w:t>
              </w:r>
              <w:r>
                <w:rPr>
                  <w:sz w:val="16"/>
                  <w:szCs w:val="24"/>
                </w:rPr>
                <w:t>:</w:t>
              </w:r>
              <w:r w:rsidRPr="002E71E1">
                <w:rPr>
                  <w:sz w:val="16"/>
                  <w:szCs w:val="24"/>
                </w:rPr>
                <w:t xml:space="preserve"> 182581</w:t>
              </w:r>
            </w:p>
            <w:p w14:paraId="468482FF" w14:textId="77777777" w:rsidR="000256A4" w:rsidRPr="00FC2C86" w:rsidRDefault="000256A4" w:rsidP="000256A4">
              <w:pPr>
                <w:pStyle w:val="Klein"/>
                <w:rPr>
                  <w:sz w:val="16"/>
                  <w:szCs w:val="24"/>
                </w:rPr>
              </w:pPr>
              <w:r>
                <w:rPr>
                  <w:sz w:val="16"/>
                  <w:szCs w:val="24"/>
                </w:rPr>
                <w:t xml:space="preserve">Managing </w:t>
              </w:r>
              <w:proofErr w:type="spellStart"/>
              <w:r>
                <w:rPr>
                  <w:sz w:val="16"/>
                  <w:szCs w:val="24"/>
                </w:rPr>
                <w:t>directors</w:t>
              </w:r>
              <w:proofErr w:type="spellEnd"/>
              <w:r w:rsidRPr="008A5C3C">
                <w:rPr>
                  <w:sz w:val="16"/>
                  <w:szCs w:val="24"/>
                </w:rPr>
                <w:t>:</w:t>
              </w:r>
              <w:r>
                <w:rPr>
                  <w:sz w:val="16"/>
                  <w:szCs w:val="24"/>
                </w:rPr>
                <w:t xml:space="preserve"> T </w:t>
              </w:r>
              <w:r w:rsidRPr="008A5C3C">
                <w:rPr>
                  <w:sz w:val="16"/>
                  <w:szCs w:val="24"/>
                </w:rPr>
                <w:t>Wischeropp</w:t>
              </w:r>
              <w:r>
                <w:rPr>
                  <w:sz w:val="16"/>
                  <w:szCs w:val="24"/>
                </w:rPr>
                <w:t>,</w:t>
              </w:r>
              <w:r w:rsidRPr="008A5C3C">
                <w:rPr>
                  <w:sz w:val="16"/>
                  <w:szCs w:val="24"/>
                </w:rPr>
                <w:t xml:space="preserve"> P. Lindecke</w:t>
              </w:r>
            </w:p>
          </w:tc>
        </w:tr>
      </w:tbl>
      <w:p w14:paraId="503A0851" w14:textId="605AD603" w:rsidR="00355B12" w:rsidRDefault="00302833" w:rsidP="00855EAA">
        <w:pPr>
          <w:pStyle w:val="Fuzeile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5F4A3" w14:textId="77777777" w:rsidR="00315C4E" w:rsidRDefault="00315C4E" w:rsidP="00355B12">
      <w:r>
        <w:separator/>
      </w:r>
    </w:p>
  </w:footnote>
  <w:footnote w:type="continuationSeparator" w:id="0">
    <w:p w14:paraId="2845C973" w14:textId="77777777" w:rsidR="00315C4E" w:rsidRDefault="00315C4E" w:rsidP="00355B12">
      <w:r>
        <w:continuationSeparator/>
      </w:r>
    </w:p>
  </w:footnote>
  <w:footnote w:type="continuationNotice" w:id="1">
    <w:p w14:paraId="03DF196D" w14:textId="77777777" w:rsidR="00315C4E" w:rsidRDefault="00315C4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A23BF"/>
    <w:multiLevelType w:val="multilevel"/>
    <w:tmpl w:val="FC609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5097E"/>
    <w:multiLevelType w:val="multilevel"/>
    <w:tmpl w:val="9D2AC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AB4890"/>
    <w:multiLevelType w:val="multilevel"/>
    <w:tmpl w:val="EE9C9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CE232A"/>
    <w:multiLevelType w:val="multilevel"/>
    <w:tmpl w:val="96BC4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580299"/>
    <w:multiLevelType w:val="multilevel"/>
    <w:tmpl w:val="97008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1D78FB"/>
    <w:multiLevelType w:val="multilevel"/>
    <w:tmpl w:val="EE54C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8A21FC"/>
    <w:multiLevelType w:val="multilevel"/>
    <w:tmpl w:val="E9B21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A92BBE"/>
    <w:multiLevelType w:val="multilevel"/>
    <w:tmpl w:val="C1D23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3A3BD3"/>
    <w:multiLevelType w:val="multilevel"/>
    <w:tmpl w:val="9A124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4B6CE0"/>
    <w:multiLevelType w:val="multilevel"/>
    <w:tmpl w:val="544E9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4C77564"/>
    <w:multiLevelType w:val="multilevel"/>
    <w:tmpl w:val="77C66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5058E0"/>
    <w:multiLevelType w:val="multilevel"/>
    <w:tmpl w:val="9372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55089D"/>
    <w:multiLevelType w:val="multilevel"/>
    <w:tmpl w:val="19788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F637C9"/>
    <w:multiLevelType w:val="multilevel"/>
    <w:tmpl w:val="A9BE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87AC3"/>
    <w:multiLevelType w:val="hybridMultilevel"/>
    <w:tmpl w:val="B52009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14A09"/>
    <w:multiLevelType w:val="hybridMultilevel"/>
    <w:tmpl w:val="479E04BE"/>
    <w:lvl w:ilvl="0" w:tplc="F0407D1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A2C05"/>
    <w:multiLevelType w:val="multilevel"/>
    <w:tmpl w:val="E326C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D57AEC"/>
    <w:multiLevelType w:val="multilevel"/>
    <w:tmpl w:val="24A0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825D49"/>
    <w:multiLevelType w:val="hybridMultilevel"/>
    <w:tmpl w:val="FCE8EFD8"/>
    <w:lvl w:ilvl="0" w:tplc="CE10FBA6">
      <w:start w:val="1"/>
      <w:numFmt w:val="decimal"/>
      <w:pStyle w:val="berschrift1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44440"/>
    <w:multiLevelType w:val="hybridMultilevel"/>
    <w:tmpl w:val="310ADB3E"/>
    <w:lvl w:ilvl="0" w:tplc="64161C0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75C2123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7E2CDF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B34259A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E9BC93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34A2B7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6ABE91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08886F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358BC2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0" w15:restartNumberingAfterBreak="0">
    <w:nsid w:val="44454783"/>
    <w:multiLevelType w:val="multilevel"/>
    <w:tmpl w:val="51660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E127A9"/>
    <w:multiLevelType w:val="multilevel"/>
    <w:tmpl w:val="798C4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4D5A34"/>
    <w:multiLevelType w:val="hybridMultilevel"/>
    <w:tmpl w:val="BC4646B4"/>
    <w:lvl w:ilvl="0" w:tplc="2F7873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B16A7"/>
    <w:multiLevelType w:val="multilevel"/>
    <w:tmpl w:val="74F8D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732171"/>
    <w:multiLevelType w:val="multilevel"/>
    <w:tmpl w:val="E9B21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8C3688"/>
    <w:multiLevelType w:val="hybridMultilevel"/>
    <w:tmpl w:val="C03C6E80"/>
    <w:lvl w:ilvl="0" w:tplc="70FAB522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B01CFE"/>
    <w:multiLevelType w:val="hybridMultilevel"/>
    <w:tmpl w:val="BFFCDB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473AC"/>
    <w:multiLevelType w:val="hybridMultilevel"/>
    <w:tmpl w:val="FFFFFFFF"/>
    <w:lvl w:ilvl="0" w:tplc="D0D2B2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2780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6CC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A25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AA3D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E6F3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8BB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E2D2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B6B1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8064A5"/>
    <w:multiLevelType w:val="multilevel"/>
    <w:tmpl w:val="BFFE2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652665"/>
    <w:multiLevelType w:val="hybridMultilevel"/>
    <w:tmpl w:val="30A22244"/>
    <w:lvl w:ilvl="0" w:tplc="E224189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CCAC728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223CAAC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3" w:tplc="C546B4A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2C365BFC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 w:tplc="2A54501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6" w:tplc="EF041AA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7" w:tplc="02305AF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8" w:tplc="52DE7E4E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</w:abstractNum>
  <w:abstractNum w:abstractNumId="30" w15:restartNumberingAfterBreak="0">
    <w:nsid w:val="6F544242"/>
    <w:multiLevelType w:val="multilevel"/>
    <w:tmpl w:val="3F82F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6909AE"/>
    <w:multiLevelType w:val="hybridMultilevel"/>
    <w:tmpl w:val="37D69894"/>
    <w:lvl w:ilvl="0" w:tplc="10DADA3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83AA9B7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40D8FC7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3" w:tplc="6950866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33C20A4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 w:tplc="CB6EAF0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6" w:tplc="504619A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7" w:tplc="C8D6377C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8" w:tplc="DA06B12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</w:abstractNum>
  <w:abstractNum w:abstractNumId="32" w15:restartNumberingAfterBreak="0">
    <w:nsid w:val="7D0D2887"/>
    <w:multiLevelType w:val="hybridMultilevel"/>
    <w:tmpl w:val="FA065F08"/>
    <w:lvl w:ilvl="0" w:tplc="18025C1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65B2B8FE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58EA7CB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3" w:tplc="88C2FCD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45181A0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 w:tplc="E9949A2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6" w:tplc="7270CE46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7" w:tplc="E93671C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8" w:tplc="6156941E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</w:abstractNum>
  <w:abstractNum w:abstractNumId="33" w15:restartNumberingAfterBreak="0">
    <w:nsid w:val="7EBD6E7A"/>
    <w:multiLevelType w:val="hybridMultilevel"/>
    <w:tmpl w:val="C9068656"/>
    <w:lvl w:ilvl="0" w:tplc="4D0E8C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773584">
    <w:abstractNumId w:val="28"/>
  </w:num>
  <w:num w:numId="2" w16cid:durableId="418602037">
    <w:abstractNumId w:val="21"/>
  </w:num>
  <w:num w:numId="3" w16cid:durableId="584190507">
    <w:abstractNumId w:val="13"/>
  </w:num>
  <w:num w:numId="4" w16cid:durableId="1364819149">
    <w:abstractNumId w:val="10"/>
  </w:num>
  <w:num w:numId="5" w16cid:durableId="526602999">
    <w:abstractNumId w:val="1"/>
  </w:num>
  <w:num w:numId="6" w16cid:durableId="187454406">
    <w:abstractNumId w:val="9"/>
  </w:num>
  <w:num w:numId="7" w16cid:durableId="1910191234">
    <w:abstractNumId w:val="22"/>
  </w:num>
  <w:num w:numId="8" w16cid:durableId="404765910">
    <w:abstractNumId w:val="33"/>
  </w:num>
  <w:num w:numId="9" w16cid:durableId="1767841388">
    <w:abstractNumId w:val="30"/>
  </w:num>
  <w:num w:numId="10" w16cid:durableId="412245301">
    <w:abstractNumId w:val="27"/>
  </w:num>
  <w:num w:numId="11" w16cid:durableId="1352760179">
    <w:abstractNumId w:val="18"/>
  </w:num>
  <w:num w:numId="12" w16cid:durableId="1456290837">
    <w:abstractNumId w:val="32"/>
  </w:num>
  <w:num w:numId="13" w16cid:durableId="1297178047">
    <w:abstractNumId w:val="25"/>
  </w:num>
  <w:num w:numId="14" w16cid:durableId="638077585">
    <w:abstractNumId w:val="3"/>
  </w:num>
  <w:num w:numId="15" w16cid:durableId="1317227380">
    <w:abstractNumId w:val="15"/>
  </w:num>
  <w:num w:numId="16" w16cid:durableId="853691657">
    <w:abstractNumId w:val="5"/>
  </w:num>
  <w:num w:numId="17" w16cid:durableId="1749577503">
    <w:abstractNumId w:val="16"/>
  </w:num>
  <w:num w:numId="18" w16cid:durableId="442187665">
    <w:abstractNumId w:val="2"/>
  </w:num>
  <w:num w:numId="19" w16cid:durableId="1692952463">
    <w:abstractNumId w:val="0"/>
  </w:num>
  <w:num w:numId="20" w16cid:durableId="687412961">
    <w:abstractNumId w:val="20"/>
  </w:num>
  <w:num w:numId="21" w16cid:durableId="1789085233">
    <w:abstractNumId w:val="8"/>
  </w:num>
  <w:num w:numId="22" w16cid:durableId="2030719993">
    <w:abstractNumId w:val="11"/>
  </w:num>
  <w:num w:numId="23" w16cid:durableId="1309483145">
    <w:abstractNumId w:val="7"/>
  </w:num>
  <w:num w:numId="24" w16cid:durableId="1463695525">
    <w:abstractNumId w:val="4"/>
  </w:num>
  <w:num w:numId="25" w16cid:durableId="1614946801">
    <w:abstractNumId w:val="12"/>
  </w:num>
  <w:num w:numId="26" w16cid:durableId="1632711657">
    <w:abstractNumId w:val="17"/>
  </w:num>
  <w:num w:numId="27" w16cid:durableId="670063673">
    <w:abstractNumId w:val="23"/>
  </w:num>
  <w:num w:numId="28" w16cid:durableId="1023477033">
    <w:abstractNumId w:val="24"/>
  </w:num>
  <w:num w:numId="29" w16cid:durableId="1799303470">
    <w:abstractNumId w:val="26"/>
  </w:num>
  <w:num w:numId="30" w16cid:durableId="2004357617">
    <w:abstractNumId w:val="19"/>
  </w:num>
  <w:num w:numId="31" w16cid:durableId="1921600234">
    <w:abstractNumId w:val="29"/>
  </w:num>
  <w:num w:numId="32" w16cid:durableId="760570233">
    <w:abstractNumId w:val="14"/>
  </w:num>
  <w:num w:numId="33" w16cid:durableId="346324480">
    <w:abstractNumId w:val="6"/>
  </w:num>
  <w:num w:numId="34" w16cid:durableId="17468558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D46"/>
    <w:rsid w:val="000009A0"/>
    <w:rsid w:val="00003DC8"/>
    <w:rsid w:val="000101D5"/>
    <w:rsid w:val="000102F7"/>
    <w:rsid w:val="00012707"/>
    <w:rsid w:val="00012FBA"/>
    <w:rsid w:val="000138DD"/>
    <w:rsid w:val="000142AB"/>
    <w:rsid w:val="00016682"/>
    <w:rsid w:val="000170CC"/>
    <w:rsid w:val="0002377B"/>
    <w:rsid w:val="000256A4"/>
    <w:rsid w:val="000275BB"/>
    <w:rsid w:val="00032DA2"/>
    <w:rsid w:val="000345EB"/>
    <w:rsid w:val="00046A39"/>
    <w:rsid w:val="000517B0"/>
    <w:rsid w:val="00052CD6"/>
    <w:rsid w:val="00055690"/>
    <w:rsid w:val="00055BDA"/>
    <w:rsid w:val="00060748"/>
    <w:rsid w:val="00061F6E"/>
    <w:rsid w:val="000622C0"/>
    <w:rsid w:val="00067455"/>
    <w:rsid w:val="00072ABD"/>
    <w:rsid w:val="00075F80"/>
    <w:rsid w:val="000805F4"/>
    <w:rsid w:val="00081DBB"/>
    <w:rsid w:val="00082695"/>
    <w:rsid w:val="00090365"/>
    <w:rsid w:val="000960C0"/>
    <w:rsid w:val="000A09B5"/>
    <w:rsid w:val="000A312B"/>
    <w:rsid w:val="000A3D22"/>
    <w:rsid w:val="000A79D8"/>
    <w:rsid w:val="000B079E"/>
    <w:rsid w:val="000B211F"/>
    <w:rsid w:val="000B2472"/>
    <w:rsid w:val="000B48CC"/>
    <w:rsid w:val="000C0363"/>
    <w:rsid w:val="000C13D9"/>
    <w:rsid w:val="000C514A"/>
    <w:rsid w:val="000D03E0"/>
    <w:rsid w:val="000D0C79"/>
    <w:rsid w:val="000D2F34"/>
    <w:rsid w:val="000D50C8"/>
    <w:rsid w:val="000D6F87"/>
    <w:rsid w:val="000E1BA1"/>
    <w:rsid w:val="000E6B24"/>
    <w:rsid w:val="000F06D2"/>
    <w:rsid w:val="000F10AA"/>
    <w:rsid w:val="000F6914"/>
    <w:rsid w:val="00102627"/>
    <w:rsid w:val="00102E89"/>
    <w:rsid w:val="00104DAC"/>
    <w:rsid w:val="00111E7A"/>
    <w:rsid w:val="00121282"/>
    <w:rsid w:val="001256CC"/>
    <w:rsid w:val="00126653"/>
    <w:rsid w:val="00126D2B"/>
    <w:rsid w:val="00145353"/>
    <w:rsid w:val="001513CD"/>
    <w:rsid w:val="0015250C"/>
    <w:rsid w:val="00154C0F"/>
    <w:rsid w:val="00160846"/>
    <w:rsid w:val="00161AFD"/>
    <w:rsid w:val="00167EF1"/>
    <w:rsid w:val="001706B0"/>
    <w:rsid w:val="00172378"/>
    <w:rsid w:val="001874DE"/>
    <w:rsid w:val="00187EC7"/>
    <w:rsid w:val="001900E2"/>
    <w:rsid w:val="0019065D"/>
    <w:rsid w:val="00191866"/>
    <w:rsid w:val="001966B5"/>
    <w:rsid w:val="00196944"/>
    <w:rsid w:val="00196C07"/>
    <w:rsid w:val="001978FC"/>
    <w:rsid w:val="001A03C6"/>
    <w:rsid w:val="001A065A"/>
    <w:rsid w:val="001A11CD"/>
    <w:rsid w:val="001A2B3C"/>
    <w:rsid w:val="001B1ED4"/>
    <w:rsid w:val="001B33CB"/>
    <w:rsid w:val="001B391A"/>
    <w:rsid w:val="001C3576"/>
    <w:rsid w:val="001D3A98"/>
    <w:rsid w:val="001D59FC"/>
    <w:rsid w:val="001E5685"/>
    <w:rsid w:val="001E6214"/>
    <w:rsid w:val="001F193A"/>
    <w:rsid w:val="001F37C5"/>
    <w:rsid w:val="00205210"/>
    <w:rsid w:val="00213196"/>
    <w:rsid w:val="00216C23"/>
    <w:rsid w:val="002209F8"/>
    <w:rsid w:val="0022540F"/>
    <w:rsid w:val="002314F2"/>
    <w:rsid w:val="0023294C"/>
    <w:rsid w:val="002339B0"/>
    <w:rsid w:val="00236ED5"/>
    <w:rsid w:val="00237ADC"/>
    <w:rsid w:val="00240E3D"/>
    <w:rsid w:val="0024134E"/>
    <w:rsid w:val="002413A6"/>
    <w:rsid w:val="00242283"/>
    <w:rsid w:val="002509B7"/>
    <w:rsid w:val="00252521"/>
    <w:rsid w:val="002547BF"/>
    <w:rsid w:val="002560DF"/>
    <w:rsid w:val="002577A9"/>
    <w:rsid w:val="002624F9"/>
    <w:rsid w:val="00264EBC"/>
    <w:rsid w:val="0027274E"/>
    <w:rsid w:val="00272F8D"/>
    <w:rsid w:val="0027364A"/>
    <w:rsid w:val="00273E46"/>
    <w:rsid w:val="002741E1"/>
    <w:rsid w:val="0028066F"/>
    <w:rsid w:val="00280DB5"/>
    <w:rsid w:val="002830DC"/>
    <w:rsid w:val="00283C82"/>
    <w:rsid w:val="00283E5B"/>
    <w:rsid w:val="00284782"/>
    <w:rsid w:val="002866A6"/>
    <w:rsid w:val="00286F1D"/>
    <w:rsid w:val="002935E0"/>
    <w:rsid w:val="00294C3C"/>
    <w:rsid w:val="00295075"/>
    <w:rsid w:val="002953BC"/>
    <w:rsid w:val="002955E1"/>
    <w:rsid w:val="002A1372"/>
    <w:rsid w:val="002A46BE"/>
    <w:rsid w:val="002A6DBE"/>
    <w:rsid w:val="002A75E6"/>
    <w:rsid w:val="002B7348"/>
    <w:rsid w:val="002C1188"/>
    <w:rsid w:val="002C4594"/>
    <w:rsid w:val="002C4A79"/>
    <w:rsid w:val="002C58EA"/>
    <w:rsid w:val="002D6056"/>
    <w:rsid w:val="002D6198"/>
    <w:rsid w:val="002D6830"/>
    <w:rsid w:val="002D6AEF"/>
    <w:rsid w:val="002E3C1B"/>
    <w:rsid w:val="002E6B48"/>
    <w:rsid w:val="002E76E2"/>
    <w:rsid w:val="002F0387"/>
    <w:rsid w:val="002F3F60"/>
    <w:rsid w:val="00302833"/>
    <w:rsid w:val="003108DC"/>
    <w:rsid w:val="00312EF3"/>
    <w:rsid w:val="00313D41"/>
    <w:rsid w:val="003157BD"/>
    <w:rsid w:val="00315C4E"/>
    <w:rsid w:val="0031618D"/>
    <w:rsid w:val="0031668C"/>
    <w:rsid w:val="00323035"/>
    <w:rsid w:val="0032797B"/>
    <w:rsid w:val="00330B55"/>
    <w:rsid w:val="003407A6"/>
    <w:rsid w:val="003507CB"/>
    <w:rsid w:val="003512A5"/>
    <w:rsid w:val="003513FF"/>
    <w:rsid w:val="00355B12"/>
    <w:rsid w:val="003619FF"/>
    <w:rsid w:val="00361B05"/>
    <w:rsid w:val="00363009"/>
    <w:rsid w:val="00363817"/>
    <w:rsid w:val="00363EEB"/>
    <w:rsid w:val="00365718"/>
    <w:rsid w:val="00366127"/>
    <w:rsid w:val="003738B2"/>
    <w:rsid w:val="00374497"/>
    <w:rsid w:val="00374975"/>
    <w:rsid w:val="003847BD"/>
    <w:rsid w:val="003861B6"/>
    <w:rsid w:val="00387A0B"/>
    <w:rsid w:val="00390D51"/>
    <w:rsid w:val="00394876"/>
    <w:rsid w:val="00397E6D"/>
    <w:rsid w:val="003A058B"/>
    <w:rsid w:val="003A3BBB"/>
    <w:rsid w:val="003A54B4"/>
    <w:rsid w:val="003A5EAF"/>
    <w:rsid w:val="003A5F93"/>
    <w:rsid w:val="003B094F"/>
    <w:rsid w:val="003B3154"/>
    <w:rsid w:val="003B7631"/>
    <w:rsid w:val="003C44CD"/>
    <w:rsid w:val="003C72EB"/>
    <w:rsid w:val="003D7CAF"/>
    <w:rsid w:val="003E0111"/>
    <w:rsid w:val="003E1295"/>
    <w:rsid w:val="003E1895"/>
    <w:rsid w:val="003E2113"/>
    <w:rsid w:val="003E4C58"/>
    <w:rsid w:val="003E4CDA"/>
    <w:rsid w:val="003F063B"/>
    <w:rsid w:val="003F1B9D"/>
    <w:rsid w:val="003F2124"/>
    <w:rsid w:val="00405B0F"/>
    <w:rsid w:val="00407B9C"/>
    <w:rsid w:val="00412167"/>
    <w:rsid w:val="004130FD"/>
    <w:rsid w:val="00413537"/>
    <w:rsid w:val="004153EF"/>
    <w:rsid w:val="00416C59"/>
    <w:rsid w:val="00426190"/>
    <w:rsid w:val="00433E44"/>
    <w:rsid w:val="00441ED7"/>
    <w:rsid w:val="004424D9"/>
    <w:rsid w:val="0044292F"/>
    <w:rsid w:val="004536BD"/>
    <w:rsid w:val="00453F71"/>
    <w:rsid w:val="00454E80"/>
    <w:rsid w:val="00456FB4"/>
    <w:rsid w:val="00460510"/>
    <w:rsid w:val="00462474"/>
    <w:rsid w:val="00462D3F"/>
    <w:rsid w:val="00463370"/>
    <w:rsid w:val="00472B54"/>
    <w:rsid w:val="00474DBA"/>
    <w:rsid w:val="00476C24"/>
    <w:rsid w:val="00477EE5"/>
    <w:rsid w:val="00483703"/>
    <w:rsid w:val="00484AE8"/>
    <w:rsid w:val="0049641D"/>
    <w:rsid w:val="004A1542"/>
    <w:rsid w:val="004A16D9"/>
    <w:rsid w:val="004A22D2"/>
    <w:rsid w:val="004A25DF"/>
    <w:rsid w:val="004A3429"/>
    <w:rsid w:val="004A530D"/>
    <w:rsid w:val="004A5FA7"/>
    <w:rsid w:val="004A6E05"/>
    <w:rsid w:val="004B30B1"/>
    <w:rsid w:val="004B41BF"/>
    <w:rsid w:val="004B4234"/>
    <w:rsid w:val="004C4D15"/>
    <w:rsid w:val="004C7CF4"/>
    <w:rsid w:val="004E0EEB"/>
    <w:rsid w:val="004E3EF7"/>
    <w:rsid w:val="004F048B"/>
    <w:rsid w:val="004F095C"/>
    <w:rsid w:val="004F1E31"/>
    <w:rsid w:val="00502B1E"/>
    <w:rsid w:val="00504741"/>
    <w:rsid w:val="00517D85"/>
    <w:rsid w:val="00520FAC"/>
    <w:rsid w:val="005214AD"/>
    <w:rsid w:val="00523F65"/>
    <w:rsid w:val="00525D2E"/>
    <w:rsid w:val="0053132A"/>
    <w:rsid w:val="00535889"/>
    <w:rsid w:val="00535D83"/>
    <w:rsid w:val="00547049"/>
    <w:rsid w:val="005534BB"/>
    <w:rsid w:val="00555BC6"/>
    <w:rsid w:val="00571D9E"/>
    <w:rsid w:val="00583309"/>
    <w:rsid w:val="0058532C"/>
    <w:rsid w:val="0058562F"/>
    <w:rsid w:val="0058588E"/>
    <w:rsid w:val="00586F0C"/>
    <w:rsid w:val="005933D2"/>
    <w:rsid w:val="0059551C"/>
    <w:rsid w:val="005957FA"/>
    <w:rsid w:val="00596464"/>
    <w:rsid w:val="005965A6"/>
    <w:rsid w:val="005B0956"/>
    <w:rsid w:val="005B6B80"/>
    <w:rsid w:val="005C5E1A"/>
    <w:rsid w:val="005C61B2"/>
    <w:rsid w:val="005D5414"/>
    <w:rsid w:val="005E40E9"/>
    <w:rsid w:val="005E65C5"/>
    <w:rsid w:val="00605E15"/>
    <w:rsid w:val="00611E76"/>
    <w:rsid w:val="006132F8"/>
    <w:rsid w:val="00613A78"/>
    <w:rsid w:val="00615E00"/>
    <w:rsid w:val="0062246A"/>
    <w:rsid w:val="0062305F"/>
    <w:rsid w:val="006238B2"/>
    <w:rsid w:val="00625EBB"/>
    <w:rsid w:val="00625F5C"/>
    <w:rsid w:val="0063659E"/>
    <w:rsid w:val="00641470"/>
    <w:rsid w:val="00645148"/>
    <w:rsid w:val="006453A6"/>
    <w:rsid w:val="00645705"/>
    <w:rsid w:val="00653296"/>
    <w:rsid w:val="00653909"/>
    <w:rsid w:val="00654CCA"/>
    <w:rsid w:val="00664506"/>
    <w:rsid w:val="00667ECC"/>
    <w:rsid w:val="00667F30"/>
    <w:rsid w:val="00671C91"/>
    <w:rsid w:val="00673A71"/>
    <w:rsid w:val="00674B85"/>
    <w:rsid w:val="006762D3"/>
    <w:rsid w:val="00676ADD"/>
    <w:rsid w:val="0068003A"/>
    <w:rsid w:val="00681256"/>
    <w:rsid w:val="00686058"/>
    <w:rsid w:val="00687711"/>
    <w:rsid w:val="0069237D"/>
    <w:rsid w:val="006963EC"/>
    <w:rsid w:val="00696AB9"/>
    <w:rsid w:val="006A3850"/>
    <w:rsid w:val="006A3F02"/>
    <w:rsid w:val="006B7210"/>
    <w:rsid w:val="006C50A0"/>
    <w:rsid w:val="006D45DB"/>
    <w:rsid w:val="006E04D8"/>
    <w:rsid w:val="006E751F"/>
    <w:rsid w:val="006F0015"/>
    <w:rsid w:val="006F6688"/>
    <w:rsid w:val="006F730D"/>
    <w:rsid w:val="006F7B3E"/>
    <w:rsid w:val="00702DB9"/>
    <w:rsid w:val="007103A5"/>
    <w:rsid w:val="00712E9C"/>
    <w:rsid w:val="007138F2"/>
    <w:rsid w:val="007164BC"/>
    <w:rsid w:val="00716CED"/>
    <w:rsid w:val="00721904"/>
    <w:rsid w:val="00724FA9"/>
    <w:rsid w:val="00726432"/>
    <w:rsid w:val="007347A2"/>
    <w:rsid w:val="00741017"/>
    <w:rsid w:val="00754667"/>
    <w:rsid w:val="00755220"/>
    <w:rsid w:val="007615E5"/>
    <w:rsid w:val="00763F1B"/>
    <w:rsid w:val="0076625C"/>
    <w:rsid w:val="00770C0E"/>
    <w:rsid w:val="007710FC"/>
    <w:rsid w:val="00771CCC"/>
    <w:rsid w:val="00772ACF"/>
    <w:rsid w:val="007827AF"/>
    <w:rsid w:val="00791636"/>
    <w:rsid w:val="007969AF"/>
    <w:rsid w:val="007A573D"/>
    <w:rsid w:val="007B349C"/>
    <w:rsid w:val="007B35FE"/>
    <w:rsid w:val="007B524C"/>
    <w:rsid w:val="007B7D53"/>
    <w:rsid w:val="007C7BB0"/>
    <w:rsid w:val="007D19DF"/>
    <w:rsid w:val="007D1BE9"/>
    <w:rsid w:val="007D3140"/>
    <w:rsid w:val="007D3E87"/>
    <w:rsid w:val="007E544D"/>
    <w:rsid w:val="007E57A7"/>
    <w:rsid w:val="007E6167"/>
    <w:rsid w:val="007F15A8"/>
    <w:rsid w:val="007F3628"/>
    <w:rsid w:val="007F52AA"/>
    <w:rsid w:val="00800218"/>
    <w:rsid w:val="00801500"/>
    <w:rsid w:val="00806CB7"/>
    <w:rsid w:val="00810F8C"/>
    <w:rsid w:val="0081140A"/>
    <w:rsid w:val="0081527E"/>
    <w:rsid w:val="008166A0"/>
    <w:rsid w:val="00824138"/>
    <w:rsid w:val="00826E8A"/>
    <w:rsid w:val="00830CB7"/>
    <w:rsid w:val="0083131D"/>
    <w:rsid w:val="00831659"/>
    <w:rsid w:val="00831D87"/>
    <w:rsid w:val="008335E6"/>
    <w:rsid w:val="00834614"/>
    <w:rsid w:val="00834BE7"/>
    <w:rsid w:val="00834EBC"/>
    <w:rsid w:val="00836009"/>
    <w:rsid w:val="008439BD"/>
    <w:rsid w:val="008477DC"/>
    <w:rsid w:val="008509D7"/>
    <w:rsid w:val="008527AF"/>
    <w:rsid w:val="00852EDC"/>
    <w:rsid w:val="00855EAA"/>
    <w:rsid w:val="00862FEE"/>
    <w:rsid w:val="00865D80"/>
    <w:rsid w:val="00866ADD"/>
    <w:rsid w:val="0087106C"/>
    <w:rsid w:val="008739B3"/>
    <w:rsid w:val="008749E6"/>
    <w:rsid w:val="00874FC1"/>
    <w:rsid w:val="00875BC2"/>
    <w:rsid w:val="00875F74"/>
    <w:rsid w:val="0087640A"/>
    <w:rsid w:val="00877076"/>
    <w:rsid w:val="0088534C"/>
    <w:rsid w:val="008904A8"/>
    <w:rsid w:val="0089444B"/>
    <w:rsid w:val="00897100"/>
    <w:rsid w:val="008A11CE"/>
    <w:rsid w:val="008A4977"/>
    <w:rsid w:val="008A4EC4"/>
    <w:rsid w:val="008A4F16"/>
    <w:rsid w:val="008A63FC"/>
    <w:rsid w:val="008B0020"/>
    <w:rsid w:val="008B0FCC"/>
    <w:rsid w:val="008B299A"/>
    <w:rsid w:val="008B73A7"/>
    <w:rsid w:val="008D16AD"/>
    <w:rsid w:val="008D3656"/>
    <w:rsid w:val="008D7EFF"/>
    <w:rsid w:val="008E5513"/>
    <w:rsid w:val="008F0C73"/>
    <w:rsid w:val="008F7562"/>
    <w:rsid w:val="00901DE5"/>
    <w:rsid w:val="00901E4F"/>
    <w:rsid w:val="009020D0"/>
    <w:rsid w:val="009031CB"/>
    <w:rsid w:val="00907D08"/>
    <w:rsid w:val="00910858"/>
    <w:rsid w:val="00912384"/>
    <w:rsid w:val="0091447A"/>
    <w:rsid w:val="00927867"/>
    <w:rsid w:val="00936A31"/>
    <w:rsid w:val="009471A1"/>
    <w:rsid w:val="00947725"/>
    <w:rsid w:val="00950E81"/>
    <w:rsid w:val="00953DD0"/>
    <w:rsid w:val="0095526C"/>
    <w:rsid w:val="00956C4C"/>
    <w:rsid w:val="0096363A"/>
    <w:rsid w:val="009748E2"/>
    <w:rsid w:val="009814DA"/>
    <w:rsid w:val="009828C6"/>
    <w:rsid w:val="00983707"/>
    <w:rsid w:val="00984242"/>
    <w:rsid w:val="00986835"/>
    <w:rsid w:val="00986EDB"/>
    <w:rsid w:val="009942F0"/>
    <w:rsid w:val="00997EF9"/>
    <w:rsid w:val="009A228B"/>
    <w:rsid w:val="009A31CE"/>
    <w:rsid w:val="009B1AAD"/>
    <w:rsid w:val="009B1AF5"/>
    <w:rsid w:val="009B4289"/>
    <w:rsid w:val="009B4BC1"/>
    <w:rsid w:val="009B5438"/>
    <w:rsid w:val="009B621D"/>
    <w:rsid w:val="009B7DD2"/>
    <w:rsid w:val="009C034B"/>
    <w:rsid w:val="009C0413"/>
    <w:rsid w:val="009C7086"/>
    <w:rsid w:val="009D1AB9"/>
    <w:rsid w:val="009D3B1D"/>
    <w:rsid w:val="009D4AA3"/>
    <w:rsid w:val="009D5F76"/>
    <w:rsid w:val="009D69D4"/>
    <w:rsid w:val="009E0671"/>
    <w:rsid w:val="009E237D"/>
    <w:rsid w:val="009E7037"/>
    <w:rsid w:val="009F14E8"/>
    <w:rsid w:val="009F73F7"/>
    <w:rsid w:val="00A0210E"/>
    <w:rsid w:val="00A03062"/>
    <w:rsid w:val="00A06258"/>
    <w:rsid w:val="00A15DEB"/>
    <w:rsid w:val="00A1627C"/>
    <w:rsid w:val="00A177EC"/>
    <w:rsid w:val="00A21A1E"/>
    <w:rsid w:val="00A23845"/>
    <w:rsid w:val="00A26744"/>
    <w:rsid w:val="00A33332"/>
    <w:rsid w:val="00A514EF"/>
    <w:rsid w:val="00A57A4A"/>
    <w:rsid w:val="00A60A3B"/>
    <w:rsid w:val="00A63F66"/>
    <w:rsid w:val="00A644E2"/>
    <w:rsid w:val="00A671E5"/>
    <w:rsid w:val="00A75FA7"/>
    <w:rsid w:val="00A811A4"/>
    <w:rsid w:val="00A81C16"/>
    <w:rsid w:val="00A85873"/>
    <w:rsid w:val="00A86BBB"/>
    <w:rsid w:val="00A916F6"/>
    <w:rsid w:val="00A91DDA"/>
    <w:rsid w:val="00A92534"/>
    <w:rsid w:val="00A92DB6"/>
    <w:rsid w:val="00A959C2"/>
    <w:rsid w:val="00AA2A9F"/>
    <w:rsid w:val="00AA2CFE"/>
    <w:rsid w:val="00AA666D"/>
    <w:rsid w:val="00AA722F"/>
    <w:rsid w:val="00AA7A9E"/>
    <w:rsid w:val="00AB18AF"/>
    <w:rsid w:val="00AB4937"/>
    <w:rsid w:val="00AC4D62"/>
    <w:rsid w:val="00AD07A6"/>
    <w:rsid w:val="00AD0CBF"/>
    <w:rsid w:val="00AD1CE8"/>
    <w:rsid w:val="00AD2D2C"/>
    <w:rsid w:val="00AD4365"/>
    <w:rsid w:val="00AD44CA"/>
    <w:rsid w:val="00AD6E04"/>
    <w:rsid w:val="00AE0BBA"/>
    <w:rsid w:val="00AE25E3"/>
    <w:rsid w:val="00AE5306"/>
    <w:rsid w:val="00AE748D"/>
    <w:rsid w:val="00AF457C"/>
    <w:rsid w:val="00AF5237"/>
    <w:rsid w:val="00B00807"/>
    <w:rsid w:val="00B042E5"/>
    <w:rsid w:val="00B04823"/>
    <w:rsid w:val="00B07080"/>
    <w:rsid w:val="00B152BF"/>
    <w:rsid w:val="00B17F60"/>
    <w:rsid w:val="00B24FC0"/>
    <w:rsid w:val="00B31031"/>
    <w:rsid w:val="00B33403"/>
    <w:rsid w:val="00B3455A"/>
    <w:rsid w:val="00B3506E"/>
    <w:rsid w:val="00B35B0F"/>
    <w:rsid w:val="00B407F5"/>
    <w:rsid w:val="00B41205"/>
    <w:rsid w:val="00B424B8"/>
    <w:rsid w:val="00B5021C"/>
    <w:rsid w:val="00B509C9"/>
    <w:rsid w:val="00B51489"/>
    <w:rsid w:val="00B51BCA"/>
    <w:rsid w:val="00B52EC3"/>
    <w:rsid w:val="00B578D4"/>
    <w:rsid w:val="00B61E82"/>
    <w:rsid w:val="00B624D5"/>
    <w:rsid w:val="00B64521"/>
    <w:rsid w:val="00B66DC0"/>
    <w:rsid w:val="00B80FA7"/>
    <w:rsid w:val="00B879D6"/>
    <w:rsid w:val="00B91A8C"/>
    <w:rsid w:val="00B923FF"/>
    <w:rsid w:val="00B92DDC"/>
    <w:rsid w:val="00B9300F"/>
    <w:rsid w:val="00B9593B"/>
    <w:rsid w:val="00BA18E4"/>
    <w:rsid w:val="00BA1E52"/>
    <w:rsid w:val="00BA2DB7"/>
    <w:rsid w:val="00BA745B"/>
    <w:rsid w:val="00BB2C0B"/>
    <w:rsid w:val="00BB627C"/>
    <w:rsid w:val="00BB7DCB"/>
    <w:rsid w:val="00BC33B4"/>
    <w:rsid w:val="00BC4E13"/>
    <w:rsid w:val="00BC5E0C"/>
    <w:rsid w:val="00BC6CCF"/>
    <w:rsid w:val="00BC6DBE"/>
    <w:rsid w:val="00BD0C97"/>
    <w:rsid w:val="00BD0CF0"/>
    <w:rsid w:val="00BD0E14"/>
    <w:rsid w:val="00BD22AB"/>
    <w:rsid w:val="00BD506F"/>
    <w:rsid w:val="00BE23EC"/>
    <w:rsid w:val="00BE58B2"/>
    <w:rsid w:val="00BF339D"/>
    <w:rsid w:val="00BF4E13"/>
    <w:rsid w:val="00BF5D3A"/>
    <w:rsid w:val="00C0343E"/>
    <w:rsid w:val="00C14D51"/>
    <w:rsid w:val="00C16CB6"/>
    <w:rsid w:val="00C27C3D"/>
    <w:rsid w:val="00C339E3"/>
    <w:rsid w:val="00C3495F"/>
    <w:rsid w:val="00C46648"/>
    <w:rsid w:val="00C52104"/>
    <w:rsid w:val="00C54539"/>
    <w:rsid w:val="00C606CB"/>
    <w:rsid w:val="00C613D5"/>
    <w:rsid w:val="00C61551"/>
    <w:rsid w:val="00C627E6"/>
    <w:rsid w:val="00C63203"/>
    <w:rsid w:val="00C65337"/>
    <w:rsid w:val="00C66BD8"/>
    <w:rsid w:val="00C67FBC"/>
    <w:rsid w:val="00C701B5"/>
    <w:rsid w:val="00C72183"/>
    <w:rsid w:val="00C7776F"/>
    <w:rsid w:val="00C84192"/>
    <w:rsid w:val="00C84CCC"/>
    <w:rsid w:val="00C85E13"/>
    <w:rsid w:val="00C8772D"/>
    <w:rsid w:val="00C90C48"/>
    <w:rsid w:val="00C9472F"/>
    <w:rsid w:val="00CB3FE7"/>
    <w:rsid w:val="00CC2734"/>
    <w:rsid w:val="00CD04C7"/>
    <w:rsid w:val="00CD6671"/>
    <w:rsid w:val="00CE1F20"/>
    <w:rsid w:val="00CE3E56"/>
    <w:rsid w:val="00CE4DFD"/>
    <w:rsid w:val="00CF1897"/>
    <w:rsid w:val="00CF34B8"/>
    <w:rsid w:val="00CF44B6"/>
    <w:rsid w:val="00CF6F2C"/>
    <w:rsid w:val="00CF746E"/>
    <w:rsid w:val="00D00651"/>
    <w:rsid w:val="00D032ED"/>
    <w:rsid w:val="00D04B3F"/>
    <w:rsid w:val="00D077BE"/>
    <w:rsid w:val="00D13FAE"/>
    <w:rsid w:val="00D24462"/>
    <w:rsid w:val="00D279DC"/>
    <w:rsid w:val="00D30A84"/>
    <w:rsid w:val="00D34D46"/>
    <w:rsid w:val="00D36F86"/>
    <w:rsid w:val="00D44FC5"/>
    <w:rsid w:val="00D45AAA"/>
    <w:rsid w:val="00D465E4"/>
    <w:rsid w:val="00D70140"/>
    <w:rsid w:val="00D7207C"/>
    <w:rsid w:val="00D72D2F"/>
    <w:rsid w:val="00D72FC1"/>
    <w:rsid w:val="00D74402"/>
    <w:rsid w:val="00D74517"/>
    <w:rsid w:val="00D75B1D"/>
    <w:rsid w:val="00D75C9F"/>
    <w:rsid w:val="00D810FF"/>
    <w:rsid w:val="00D82001"/>
    <w:rsid w:val="00D82950"/>
    <w:rsid w:val="00D8434A"/>
    <w:rsid w:val="00D870D6"/>
    <w:rsid w:val="00D952DC"/>
    <w:rsid w:val="00D97362"/>
    <w:rsid w:val="00DA0A83"/>
    <w:rsid w:val="00DA20F9"/>
    <w:rsid w:val="00DA58FE"/>
    <w:rsid w:val="00DA7C01"/>
    <w:rsid w:val="00DA7FFC"/>
    <w:rsid w:val="00DB1243"/>
    <w:rsid w:val="00DB57AE"/>
    <w:rsid w:val="00DB656B"/>
    <w:rsid w:val="00DB7603"/>
    <w:rsid w:val="00DC2269"/>
    <w:rsid w:val="00DC4495"/>
    <w:rsid w:val="00DC58DA"/>
    <w:rsid w:val="00DC5FD0"/>
    <w:rsid w:val="00DC68B2"/>
    <w:rsid w:val="00DC776E"/>
    <w:rsid w:val="00DD4156"/>
    <w:rsid w:val="00DD5068"/>
    <w:rsid w:val="00DD57D2"/>
    <w:rsid w:val="00DD64FF"/>
    <w:rsid w:val="00DE33BA"/>
    <w:rsid w:val="00DE478E"/>
    <w:rsid w:val="00DE5102"/>
    <w:rsid w:val="00DF13A8"/>
    <w:rsid w:val="00DF7878"/>
    <w:rsid w:val="00E03D3C"/>
    <w:rsid w:val="00E03EC9"/>
    <w:rsid w:val="00E07E2E"/>
    <w:rsid w:val="00E10841"/>
    <w:rsid w:val="00E11BE9"/>
    <w:rsid w:val="00E14099"/>
    <w:rsid w:val="00E20854"/>
    <w:rsid w:val="00E31C53"/>
    <w:rsid w:val="00E33328"/>
    <w:rsid w:val="00E34C49"/>
    <w:rsid w:val="00E35C38"/>
    <w:rsid w:val="00E35D51"/>
    <w:rsid w:val="00E40687"/>
    <w:rsid w:val="00E417D7"/>
    <w:rsid w:val="00E442DC"/>
    <w:rsid w:val="00E5268B"/>
    <w:rsid w:val="00E52BD5"/>
    <w:rsid w:val="00E56736"/>
    <w:rsid w:val="00E618AD"/>
    <w:rsid w:val="00E64A89"/>
    <w:rsid w:val="00E717E4"/>
    <w:rsid w:val="00E72652"/>
    <w:rsid w:val="00E82149"/>
    <w:rsid w:val="00E87472"/>
    <w:rsid w:val="00E87D5E"/>
    <w:rsid w:val="00E90FC6"/>
    <w:rsid w:val="00E91515"/>
    <w:rsid w:val="00E93634"/>
    <w:rsid w:val="00E93654"/>
    <w:rsid w:val="00E93D00"/>
    <w:rsid w:val="00E94CB1"/>
    <w:rsid w:val="00EA378E"/>
    <w:rsid w:val="00EA4D79"/>
    <w:rsid w:val="00EB304A"/>
    <w:rsid w:val="00EB5055"/>
    <w:rsid w:val="00EC29FF"/>
    <w:rsid w:val="00EC4FAD"/>
    <w:rsid w:val="00EC5A19"/>
    <w:rsid w:val="00EC74B7"/>
    <w:rsid w:val="00ED018C"/>
    <w:rsid w:val="00ED4713"/>
    <w:rsid w:val="00ED4A6B"/>
    <w:rsid w:val="00ED695D"/>
    <w:rsid w:val="00EE5D4B"/>
    <w:rsid w:val="00EE6D0B"/>
    <w:rsid w:val="00EE773B"/>
    <w:rsid w:val="00EF0DA5"/>
    <w:rsid w:val="00EF2E46"/>
    <w:rsid w:val="00EF756C"/>
    <w:rsid w:val="00F0376A"/>
    <w:rsid w:val="00F05DFE"/>
    <w:rsid w:val="00F07C37"/>
    <w:rsid w:val="00F109F0"/>
    <w:rsid w:val="00F10E17"/>
    <w:rsid w:val="00F20FF0"/>
    <w:rsid w:val="00F2430C"/>
    <w:rsid w:val="00F274B1"/>
    <w:rsid w:val="00F276C1"/>
    <w:rsid w:val="00F40377"/>
    <w:rsid w:val="00F4553A"/>
    <w:rsid w:val="00F45B3F"/>
    <w:rsid w:val="00F54825"/>
    <w:rsid w:val="00F55E5D"/>
    <w:rsid w:val="00F576F6"/>
    <w:rsid w:val="00F6069C"/>
    <w:rsid w:val="00F60E70"/>
    <w:rsid w:val="00F65B69"/>
    <w:rsid w:val="00F728D4"/>
    <w:rsid w:val="00F739A6"/>
    <w:rsid w:val="00F763E6"/>
    <w:rsid w:val="00F773D1"/>
    <w:rsid w:val="00F820F8"/>
    <w:rsid w:val="00F906B1"/>
    <w:rsid w:val="00F92003"/>
    <w:rsid w:val="00F963E3"/>
    <w:rsid w:val="00FA237F"/>
    <w:rsid w:val="00FA3D1B"/>
    <w:rsid w:val="00FA3E1C"/>
    <w:rsid w:val="00FA5962"/>
    <w:rsid w:val="00FA7BF0"/>
    <w:rsid w:val="00FB0056"/>
    <w:rsid w:val="00FB6C15"/>
    <w:rsid w:val="00FC4AE3"/>
    <w:rsid w:val="00FD6CB1"/>
    <w:rsid w:val="00FD6DD2"/>
    <w:rsid w:val="00FE491A"/>
    <w:rsid w:val="00FE4C80"/>
    <w:rsid w:val="00FF184A"/>
    <w:rsid w:val="00FF29F4"/>
    <w:rsid w:val="00FF5AAD"/>
    <w:rsid w:val="00FF7BFF"/>
    <w:rsid w:val="00FF7DC7"/>
    <w:rsid w:val="05A67F5D"/>
    <w:rsid w:val="073FBCC5"/>
    <w:rsid w:val="0EFFB198"/>
    <w:rsid w:val="2EF052A3"/>
    <w:rsid w:val="388ADBD3"/>
    <w:rsid w:val="46DBC827"/>
    <w:rsid w:val="4FEADBB7"/>
    <w:rsid w:val="62055789"/>
    <w:rsid w:val="6944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558C1"/>
  <w15:chartTrackingRefBased/>
  <w15:docId w15:val="{87B9CBB3-F4B9-4C2E-98E8-D8FFD1BF6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97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142AB"/>
    <w:pPr>
      <w:keepNext/>
      <w:keepLines/>
      <w:numPr>
        <w:numId w:val="1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84C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97E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BE58B2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3F1B9D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0142A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142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142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209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209F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209F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209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209F8"/>
    <w:rPr>
      <w:b/>
      <w:bCs/>
      <w:sz w:val="20"/>
      <w:szCs w:val="20"/>
    </w:rPr>
  </w:style>
  <w:style w:type="character" w:styleId="Fett">
    <w:name w:val="Strong"/>
    <w:basedOn w:val="Absatz-Standardschriftart"/>
    <w:uiPriority w:val="22"/>
    <w:qFormat/>
    <w:rsid w:val="00983707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3495F"/>
    <w:pPr>
      <w:numPr>
        <w:numId w:val="0"/>
      </w:numPr>
      <w:spacing w:line="259" w:lineRule="auto"/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C3495F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C3495F"/>
    <w:rPr>
      <w:color w:val="0563C1" w:themeColor="hyperlink"/>
      <w:u w:val="single"/>
    </w:rPr>
  </w:style>
  <w:style w:type="table" w:styleId="Tabellenraster">
    <w:name w:val="Table Grid"/>
    <w:basedOn w:val="NormaleTabelle"/>
    <w:uiPriority w:val="59"/>
    <w:rsid w:val="00865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997EF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paragraph" w:styleId="Verzeichnis3">
    <w:name w:val="toc 3"/>
    <w:basedOn w:val="Standard"/>
    <w:next w:val="Standard"/>
    <w:autoRedefine/>
    <w:uiPriority w:val="39"/>
    <w:unhideWhenUsed/>
    <w:rsid w:val="00236ED5"/>
    <w:pPr>
      <w:spacing w:after="100"/>
      <w:ind w:left="48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C84CCC"/>
    <w:rPr>
      <w:rFonts w:asciiTheme="majorHAnsi" w:eastAsiaTheme="majorEastAsia" w:hAnsiTheme="majorHAnsi" w:cstheme="majorBidi"/>
      <w:color w:val="2F5496" w:themeColor="accent1" w:themeShade="BF"/>
      <w:sz w:val="32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55B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5B12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55B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5B12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FA237F"/>
    <w:pPr>
      <w:spacing w:after="100"/>
      <w:ind w:left="240"/>
    </w:pPr>
  </w:style>
  <w:style w:type="paragraph" w:styleId="berarbeitung">
    <w:name w:val="Revision"/>
    <w:hidden/>
    <w:uiPriority w:val="99"/>
    <w:semiHidden/>
    <w:rsid w:val="009D6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B17F60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lein">
    <w:name w:val="Klein"/>
    <w:basedOn w:val="Standard"/>
    <w:link w:val="KleinZchn"/>
    <w:qFormat/>
    <w:rsid w:val="000256A4"/>
    <w:pPr>
      <w:spacing w:after="60" w:line="247" w:lineRule="auto"/>
    </w:pPr>
    <w:rPr>
      <w:rFonts w:ascii="Albert Sans" w:eastAsiaTheme="minorHAnsi" w:hAnsi="Albert Sans" w:cstheme="minorBidi"/>
      <w:sz w:val="14"/>
      <w:szCs w:val="22"/>
      <w:lang w:eastAsia="en-US"/>
    </w:rPr>
  </w:style>
  <w:style w:type="character" w:customStyle="1" w:styleId="KleinZchn">
    <w:name w:val="Klein Zchn"/>
    <w:basedOn w:val="Absatz-Standardschriftart"/>
    <w:link w:val="Klein"/>
    <w:rsid w:val="000256A4"/>
    <w:rPr>
      <w:rFonts w:ascii="Albert Sans" w:hAnsi="Albert Sans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9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8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8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5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4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61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18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7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5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4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56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45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5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2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7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4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0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85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1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44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7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9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75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96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0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48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61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03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0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05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5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8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7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6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1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8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1D1894F4E4284F9A2E994CDBF1767C" ma:contentTypeVersion="14" ma:contentTypeDescription="Ein neues Dokument erstellen." ma:contentTypeScope="" ma:versionID="4cf1d6a99fb1f3c3b3b484fe257aa1a1">
  <xsd:schema xmlns:xsd="http://www.w3.org/2001/XMLSchema" xmlns:xs="http://www.w3.org/2001/XMLSchema" xmlns:p="http://schemas.microsoft.com/office/2006/metadata/properties" xmlns:ns2="1fd46a0f-2c8c-4a99-b100-09194bcd90fe" xmlns:ns3="5d3de9fa-40fb-4e02-975d-426254a7c538" targetNamespace="http://schemas.microsoft.com/office/2006/metadata/properties" ma:root="true" ma:fieldsID="4bc6ea52e47a6e368c4629d9e540c8d7" ns2:_="" ns3:_="">
    <xsd:import namespace="1fd46a0f-2c8c-4a99-b100-09194bcd90fe"/>
    <xsd:import namespace="5d3de9fa-40fb-4e02-975d-426254a7c5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Shutterstock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46a0f-2c8c-4a99-b100-09194bcd90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e79b25d3-a9bd-4756-9ce4-08545d56e4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Shutterstock" ma:index="20" nillable="true" ma:displayName="Bilderlizenz" ma:description="Angaben zur Herkunft der Bilderlizenz" ma:format="Dropdown" ma:internalName="Shutterstock">
      <xsd:simpleType>
        <xsd:union memberTypes="dms:Text">
          <xsd:simpleType>
            <xsd:restriction base="dms:Choice">
              <xsd:enumeration value="Shutterstock"/>
              <xsd:enumeration value="Auswahl 2"/>
              <xsd:enumeration value="Auswahl 3"/>
            </xsd:restriction>
          </xsd:simpleType>
        </xsd:un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de9fa-40fb-4e02-975d-426254a7c53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7135f16-6377-4929-abb9-21bf78ed7c6c}" ma:internalName="TaxCatchAll" ma:showField="CatchAllData" ma:web="5d3de9fa-40fb-4e02-975d-426254a7c5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d46a0f-2c8c-4a99-b100-09194bcd90fe">
      <Terms xmlns="http://schemas.microsoft.com/office/infopath/2007/PartnerControls"/>
    </lcf76f155ced4ddcb4097134ff3c332f>
    <TaxCatchAll xmlns="5d3de9fa-40fb-4e02-975d-426254a7c538" xsi:nil="true"/>
    <Shutterstock xmlns="1fd46a0f-2c8c-4a99-b100-09194bcd90f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4064B-C478-4B64-A222-6984BC0A4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46a0f-2c8c-4a99-b100-09194bcd90fe"/>
    <ds:schemaRef ds:uri="5d3de9fa-40fb-4e02-975d-426254a7c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BAE06E-6EC1-48F5-95C9-91E63FC48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B96D2-C5CD-4815-A1C8-FBEEE50A570F}">
  <ds:schemaRefs>
    <ds:schemaRef ds:uri="http://schemas.microsoft.com/office/2006/metadata/properties"/>
    <ds:schemaRef ds:uri="http://schemas.microsoft.com/office/infopath/2007/PartnerControls"/>
    <ds:schemaRef ds:uri="1fd46a0f-2c8c-4a99-b100-09194bcd90fe"/>
    <ds:schemaRef ds:uri="5d3de9fa-40fb-4e02-975d-426254a7c538"/>
  </ds:schemaRefs>
</ds:datastoreItem>
</file>

<file path=customXml/itemProps4.xml><?xml version="1.0" encoding="utf-8"?>
<ds:datastoreItem xmlns:ds="http://schemas.openxmlformats.org/officeDocument/2006/customXml" ds:itemID="{3C3FF1BA-9471-4F70-937D-F3E6FABCC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2955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Wischeropp</dc:creator>
  <cp:keywords/>
  <dc:description/>
  <cp:lastModifiedBy>Tim Wischeropp</cp:lastModifiedBy>
  <cp:revision>11</cp:revision>
  <dcterms:created xsi:type="dcterms:W3CDTF">2023-10-19T18:09:00Z</dcterms:created>
  <dcterms:modified xsi:type="dcterms:W3CDTF">2024-03-05T13:45:00Z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0x010100221D1894F4E4284F9A2E994CDBF1767C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